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3CAD" w14:textId="77777777" w:rsidR="009C34C3" w:rsidRPr="001130A1" w:rsidRDefault="009C34C3" w:rsidP="009C34C3">
      <w:pPr>
        <w:rPr>
          <w:rFonts w:ascii="Arial" w:hAnsi="Arial" w:cs="Arial"/>
          <w:b/>
          <w:szCs w:val="24"/>
        </w:rPr>
      </w:pPr>
      <w:r w:rsidRPr="001130A1">
        <w:rPr>
          <w:rFonts w:ascii="Arial" w:hAnsi="Arial" w:cs="Arial"/>
          <w:b/>
          <w:szCs w:val="24"/>
        </w:rPr>
        <w:t>Osloregionen</w:t>
      </w:r>
      <w:r w:rsidRPr="001130A1">
        <w:rPr>
          <w:rFonts w:ascii="Arial" w:hAnsi="Arial" w:cs="Arial"/>
          <w:b/>
          <w:szCs w:val="24"/>
        </w:rPr>
        <w:tab/>
      </w:r>
      <w:r w:rsidRPr="001130A1">
        <w:rPr>
          <w:rFonts w:ascii="Arial" w:hAnsi="Arial" w:cs="Arial"/>
          <w:b/>
          <w:szCs w:val="24"/>
        </w:rPr>
        <w:tab/>
      </w:r>
      <w:r w:rsidRPr="001130A1">
        <w:rPr>
          <w:rFonts w:ascii="Arial" w:hAnsi="Arial" w:cs="Arial"/>
          <w:b/>
          <w:szCs w:val="24"/>
        </w:rPr>
        <w:tab/>
      </w:r>
      <w:r w:rsidRPr="001130A1">
        <w:rPr>
          <w:rFonts w:ascii="Arial" w:hAnsi="Arial" w:cs="Arial"/>
          <w:b/>
          <w:szCs w:val="24"/>
        </w:rPr>
        <w:tab/>
      </w:r>
      <w:r w:rsidRPr="001130A1">
        <w:rPr>
          <w:rFonts w:ascii="Arial" w:hAnsi="Arial" w:cs="Arial"/>
          <w:b/>
          <w:szCs w:val="24"/>
        </w:rPr>
        <w:tab/>
      </w:r>
      <w:r w:rsidRPr="001130A1">
        <w:rPr>
          <w:rFonts w:ascii="Arial" w:hAnsi="Arial" w:cs="Arial"/>
          <w:b/>
          <w:szCs w:val="24"/>
        </w:rPr>
        <w:tab/>
      </w:r>
      <w:r w:rsidRPr="001130A1">
        <w:rPr>
          <w:rFonts w:ascii="Arial" w:hAnsi="Arial" w:cs="Arial"/>
          <w:b/>
          <w:szCs w:val="24"/>
        </w:rPr>
        <w:tab/>
      </w:r>
      <w:r w:rsidRPr="001130A1">
        <w:rPr>
          <w:rFonts w:ascii="Arial" w:hAnsi="Arial" w:cs="Arial"/>
          <w:b/>
          <w:szCs w:val="24"/>
        </w:rPr>
        <w:tab/>
      </w:r>
    </w:p>
    <w:p w14:paraId="4E7E9D2D" w14:textId="77777777" w:rsidR="009C34C3" w:rsidRPr="001130A1" w:rsidRDefault="009C34C3" w:rsidP="009C34C3">
      <w:pPr>
        <w:jc w:val="center"/>
        <w:rPr>
          <w:rFonts w:ascii="Arial" w:hAnsi="Arial" w:cs="Arial"/>
          <w:b/>
          <w:sz w:val="28"/>
          <w:szCs w:val="28"/>
        </w:rPr>
      </w:pPr>
      <w:r w:rsidRPr="001130A1">
        <w:rPr>
          <w:rFonts w:ascii="Arial" w:hAnsi="Arial" w:cs="Arial"/>
          <w:b/>
          <w:sz w:val="28"/>
          <w:szCs w:val="28"/>
        </w:rPr>
        <w:t>SAKSFREMLEGG</w:t>
      </w:r>
    </w:p>
    <w:p w14:paraId="6A60A980" w14:textId="77777777" w:rsidR="009C34C3" w:rsidRPr="001130A1" w:rsidRDefault="009C34C3" w:rsidP="009C34C3">
      <w:pPr>
        <w:rPr>
          <w:rFonts w:ascii="Arial" w:hAnsi="Arial" w:cs="Arial"/>
          <w:b/>
          <w:bCs/>
          <w:sz w:val="22"/>
          <w:szCs w:val="22"/>
        </w:rPr>
      </w:pPr>
      <w:r w:rsidRPr="001130A1">
        <w:rPr>
          <w:rFonts w:ascii="Arial" w:hAnsi="Arial" w:cs="Arial"/>
          <w:b/>
          <w:bCs/>
          <w:sz w:val="22"/>
          <w:szCs w:val="22"/>
        </w:rPr>
        <w:tab/>
      </w:r>
      <w:r w:rsidR="00186D95">
        <w:rPr>
          <w:rFonts w:ascii="Arial" w:hAnsi="Arial" w:cs="Arial"/>
          <w:b/>
          <w:bCs/>
          <w:sz w:val="22"/>
          <w:szCs w:val="22"/>
        </w:rPr>
        <w:tab/>
      </w:r>
      <w:r w:rsidR="00186D95">
        <w:rPr>
          <w:rFonts w:ascii="Arial" w:hAnsi="Arial" w:cs="Arial"/>
          <w:b/>
          <w:bCs/>
          <w:sz w:val="22"/>
          <w:szCs w:val="22"/>
        </w:rPr>
        <w:tab/>
      </w:r>
      <w:r w:rsidR="00186D95">
        <w:rPr>
          <w:rFonts w:ascii="Arial" w:hAnsi="Arial" w:cs="Arial"/>
          <w:b/>
          <w:bCs/>
          <w:sz w:val="22"/>
          <w:szCs w:val="22"/>
        </w:rPr>
        <w:tab/>
      </w:r>
      <w:r w:rsidR="00186D95">
        <w:rPr>
          <w:rFonts w:ascii="Arial" w:hAnsi="Arial" w:cs="Arial"/>
          <w:b/>
          <w:bCs/>
          <w:sz w:val="22"/>
          <w:szCs w:val="22"/>
        </w:rPr>
        <w:tab/>
      </w:r>
    </w:p>
    <w:p w14:paraId="64C8A29A" w14:textId="77777777" w:rsidR="008A0A1E" w:rsidRDefault="008A0A1E" w:rsidP="009C34C3">
      <w:pPr>
        <w:rPr>
          <w:rFonts w:ascii="Arial" w:hAnsi="Arial" w:cs="Arial"/>
          <w:b/>
          <w:bCs/>
          <w:sz w:val="22"/>
          <w:szCs w:val="22"/>
        </w:rPr>
      </w:pPr>
    </w:p>
    <w:p w14:paraId="50E4C156" w14:textId="75414A34" w:rsidR="005D10D4" w:rsidRDefault="005D10D4" w:rsidP="009C34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Interessepol</w:t>
      </w:r>
      <w:r w:rsidR="008A0A1E">
        <w:rPr>
          <w:rFonts w:ascii="Arial" w:hAnsi="Arial" w:cs="Arial"/>
          <w:b/>
          <w:bCs/>
          <w:sz w:val="22"/>
          <w:szCs w:val="22"/>
        </w:rPr>
        <w:t xml:space="preserve">itisk </w:t>
      </w:r>
      <w:r w:rsidR="00D60A4F">
        <w:rPr>
          <w:rFonts w:ascii="Arial" w:hAnsi="Arial" w:cs="Arial"/>
          <w:b/>
          <w:bCs/>
          <w:sz w:val="22"/>
          <w:szCs w:val="22"/>
        </w:rPr>
        <w:t>utvalg</w:t>
      </w:r>
      <w:r w:rsidR="008A0A1E">
        <w:rPr>
          <w:rFonts w:ascii="Arial" w:hAnsi="Arial" w:cs="Arial"/>
          <w:b/>
          <w:bCs/>
          <w:sz w:val="22"/>
          <w:szCs w:val="22"/>
        </w:rPr>
        <w:t xml:space="preserve"> 9. mai 2025</w:t>
      </w:r>
      <w:r w:rsidR="008A0A1E">
        <w:rPr>
          <w:rFonts w:ascii="Arial" w:hAnsi="Arial" w:cs="Arial"/>
          <w:b/>
          <w:bCs/>
          <w:sz w:val="22"/>
          <w:szCs w:val="22"/>
        </w:rPr>
        <w:tab/>
      </w:r>
      <w:r w:rsidR="008A0A1E">
        <w:rPr>
          <w:rFonts w:ascii="Arial" w:hAnsi="Arial" w:cs="Arial"/>
          <w:b/>
          <w:bCs/>
          <w:sz w:val="22"/>
          <w:szCs w:val="22"/>
        </w:rPr>
        <w:tab/>
      </w:r>
      <w:r w:rsidR="008A0A1E">
        <w:rPr>
          <w:rFonts w:ascii="Arial" w:hAnsi="Arial" w:cs="Arial"/>
          <w:b/>
          <w:bCs/>
          <w:sz w:val="22"/>
          <w:szCs w:val="22"/>
        </w:rPr>
        <w:tab/>
      </w:r>
      <w:r w:rsidR="008A0A1E">
        <w:rPr>
          <w:rFonts w:ascii="Arial" w:hAnsi="Arial" w:cs="Arial"/>
          <w:b/>
          <w:bCs/>
          <w:sz w:val="22"/>
          <w:szCs w:val="22"/>
        </w:rPr>
        <w:tab/>
      </w:r>
      <w:r w:rsidR="008A0A1E">
        <w:rPr>
          <w:rFonts w:ascii="Arial" w:hAnsi="Arial" w:cs="Arial"/>
          <w:b/>
          <w:bCs/>
          <w:sz w:val="22"/>
          <w:szCs w:val="22"/>
        </w:rPr>
        <w:tab/>
        <w:t>Sak nr. xx/25</w:t>
      </w:r>
    </w:p>
    <w:p w14:paraId="195391C2" w14:textId="4D47A729" w:rsidR="001130A1" w:rsidRPr="001130A1" w:rsidRDefault="00D64371" w:rsidP="009C34C3">
      <w:pPr>
        <w:rPr>
          <w:rFonts w:ascii="Arial" w:hAnsi="Arial" w:cs="Arial"/>
          <w:b/>
          <w:bCs/>
          <w:sz w:val="22"/>
          <w:szCs w:val="22"/>
        </w:rPr>
      </w:pPr>
      <w:r w:rsidRPr="1842550B">
        <w:rPr>
          <w:rFonts w:ascii="Arial" w:hAnsi="Arial" w:cs="Arial"/>
          <w:b/>
          <w:bCs/>
          <w:sz w:val="22"/>
          <w:szCs w:val="22"/>
        </w:rPr>
        <w:t xml:space="preserve">Styret i Osloregionen </w:t>
      </w:r>
      <w:r w:rsidR="4077B550" w:rsidRPr="1842550B">
        <w:rPr>
          <w:rFonts w:ascii="Arial" w:hAnsi="Arial" w:cs="Arial"/>
          <w:b/>
          <w:bCs/>
          <w:sz w:val="22"/>
          <w:szCs w:val="22"/>
        </w:rPr>
        <w:t xml:space="preserve">22. mai </w:t>
      </w:r>
      <w:r w:rsidR="00654E6B" w:rsidRPr="1842550B">
        <w:rPr>
          <w:rFonts w:ascii="Arial" w:hAnsi="Arial" w:cs="Arial"/>
          <w:b/>
          <w:bCs/>
          <w:sz w:val="22"/>
          <w:szCs w:val="22"/>
        </w:rPr>
        <w:t>202</w:t>
      </w:r>
      <w:r w:rsidR="000C28E3">
        <w:rPr>
          <w:rFonts w:ascii="Arial" w:hAnsi="Arial" w:cs="Arial"/>
          <w:b/>
          <w:bCs/>
          <w:sz w:val="22"/>
          <w:szCs w:val="22"/>
        </w:rPr>
        <w:t>5</w:t>
      </w:r>
      <w:r>
        <w:tab/>
      </w:r>
      <w:r>
        <w:tab/>
      </w:r>
      <w:r>
        <w:tab/>
      </w:r>
      <w:r>
        <w:tab/>
      </w:r>
      <w:r>
        <w:tab/>
      </w:r>
      <w:r w:rsidR="00470F05" w:rsidRPr="1842550B">
        <w:rPr>
          <w:rFonts w:ascii="Arial" w:hAnsi="Arial" w:cs="Arial"/>
          <w:b/>
          <w:bCs/>
          <w:sz w:val="22"/>
          <w:szCs w:val="22"/>
        </w:rPr>
        <w:t>Sak nr.</w:t>
      </w:r>
      <w:r w:rsidR="002C2390" w:rsidRPr="1842550B">
        <w:rPr>
          <w:rFonts w:ascii="Arial" w:hAnsi="Arial" w:cs="Arial"/>
          <w:b/>
          <w:bCs/>
          <w:sz w:val="22"/>
          <w:szCs w:val="22"/>
        </w:rPr>
        <w:t xml:space="preserve"> </w:t>
      </w:r>
      <w:r w:rsidR="2AF5C9BE" w:rsidRPr="1842550B">
        <w:rPr>
          <w:rFonts w:ascii="Arial" w:hAnsi="Arial" w:cs="Arial"/>
          <w:b/>
          <w:bCs/>
          <w:sz w:val="22"/>
          <w:szCs w:val="22"/>
        </w:rPr>
        <w:t>xx</w:t>
      </w:r>
      <w:r w:rsidR="004C1BDD" w:rsidRPr="1842550B">
        <w:rPr>
          <w:rFonts w:ascii="Arial" w:hAnsi="Arial" w:cs="Arial"/>
          <w:b/>
          <w:bCs/>
          <w:sz w:val="22"/>
          <w:szCs w:val="22"/>
        </w:rPr>
        <w:t>/2</w:t>
      </w:r>
      <w:r w:rsidR="5FCAFC0E" w:rsidRPr="1842550B">
        <w:rPr>
          <w:rFonts w:ascii="Arial" w:hAnsi="Arial" w:cs="Arial"/>
          <w:b/>
          <w:bCs/>
          <w:sz w:val="22"/>
          <w:szCs w:val="22"/>
        </w:rP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A4A80B" w14:textId="0EFE0798" w:rsidR="009C34C3" w:rsidRPr="001130A1" w:rsidRDefault="00957A09" w:rsidP="009C34C3">
      <w:pPr>
        <w:rPr>
          <w:rFonts w:ascii="Arial" w:hAnsi="Arial" w:cs="Arial"/>
          <w:sz w:val="20"/>
        </w:rPr>
      </w:pPr>
      <w:r w:rsidRPr="001130A1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6F075" wp14:editId="6A63A06D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57150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arto="http://schemas.microsoft.com/office/word/2006/arto">
            <w:pict w14:anchorId="39568A72">
              <v:line id="Line 1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16.3pt" to="450pt,16.3pt" w14:anchorId="6C61B7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i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"/>
            </w:pict>
          </mc:Fallback>
        </mc:AlternateContent>
      </w:r>
      <w:r w:rsidR="009C34C3" w:rsidRPr="001130A1">
        <w:rPr>
          <w:rFonts w:ascii="Arial" w:hAnsi="Arial" w:cs="Arial"/>
          <w:sz w:val="20"/>
        </w:rPr>
        <w:t>Saksansvarlig:</w:t>
      </w:r>
      <w:r w:rsidR="004C1BDD">
        <w:rPr>
          <w:rFonts w:ascii="Arial" w:hAnsi="Arial" w:cs="Arial"/>
          <w:sz w:val="20"/>
        </w:rPr>
        <w:t xml:space="preserve"> </w:t>
      </w:r>
      <w:r w:rsidR="00180312">
        <w:rPr>
          <w:rFonts w:ascii="Arial" w:hAnsi="Arial" w:cs="Arial"/>
          <w:sz w:val="20"/>
        </w:rPr>
        <w:t>Eva Næss Karlsen</w:t>
      </w:r>
      <w:r w:rsidR="00BD3B5D">
        <w:rPr>
          <w:rFonts w:ascii="Arial" w:hAnsi="Arial" w:cs="Arial"/>
          <w:sz w:val="20"/>
        </w:rPr>
        <w:t>, s</w:t>
      </w:r>
      <w:r w:rsidR="009C34C3" w:rsidRPr="001130A1">
        <w:rPr>
          <w:rFonts w:ascii="Arial" w:hAnsi="Arial" w:cs="Arial"/>
          <w:sz w:val="20"/>
        </w:rPr>
        <w:t>ekretariatet for Osloregionen</w:t>
      </w:r>
      <w:r w:rsidR="009C34C3" w:rsidRPr="001130A1">
        <w:rPr>
          <w:rFonts w:ascii="Arial" w:hAnsi="Arial" w:cs="Arial"/>
          <w:sz w:val="20"/>
        </w:rPr>
        <w:tab/>
      </w:r>
    </w:p>
    <w:p w14:paraId="77CF98D7" w14:textId="77777777" w:rsidR="009C34C3" w:rsidRPr="001130A1" w:rsidRDefault="009C34C3" w:rsidP="009C34C3">
      <w:pPr>
        <w:rPr>
          <w:rFonts w:ascii="Arial" w:hAnsi="Arial" w:cs="Arial"/>
          <w:sz w:val="20"/>
        </w:rPr>
      </w:pPr>
    </w:p>
    <w:p w14:paraId="72277134" w14:textId="77777777" w:rsidR="002E1EFA" w:rsidRPr="001130A1" w:rsidRDefault="002E1EFA" w:rsidP="00261F0D">
      <w:pPr>
        <w:rPr>
          <w:rFonts w:ascii="Arial" w:hAnsi="Arial" w:cs="Arial"/>
          <w:b/>
          <w:bCs/>
          <w:sz w:val="22"/>
          <w:szCs w:val="22"/>
        </w:rPr>
      </w:pPr>
    </w:p>
    <w:p w14:paraId="6E2ED6E4" w14:textId="7D970AD8" w:rsidR="00B10ADE" w:rsidRPr="00484FC3" w:rsidRDefault="15DA13F3" w:rsidP="14F8E8DC">
      <w:pPr>
        <w:rPr>
          <w:rFonts w:ascii="Arial" w:hAnsi="Arial" w:cs="Arial"/>
          <w:b/>
          <w:bCs/>
        </w:rPr>
      </w:pPr>
      <w:r w:rsidRPr="1B4911A7">
        <w:rPr>
          <w:rFonts w:ascii="Arial" w:hAnsi="Arial" w:cs="Arial"/>
          <w:b/>
          <w:bCs/>
        </w:rPr>
        <w:t xml:space="preserve">UTKAST </w:t>
      </w:r>
      <w:r w:rsidR="62D65F74" w:rsidRPr="1842550B">
        <w:rPr>
          <w:rFonts w:ascii="Arial" w:hAnsi="Arial" w:cs="Arial"/>
          <w:b/>
          <w:bCs/>
        </w:rPr>
        <w:t>JERNBANEDIREKTORATETS UTREDNINGER OG OSLOREGIONENS DELTAKELSE I ARBEIDET</w:t>
      </w:r>
    </w:p>
    <w:p w14:paraId="15F6E48A" w14:textId="77777777" w:rsidR="007944AC" w:rsidRPr="001130A1" w:rsidRDefault="007944AC" w:rsidP="007944AC">
      <w:pPr>
        <w:rPr>
          <w:rFonts w:ascii="Arial" w:hAnsi="Arial" w:cs="Arial"/>
          <w:sz w:val="22"/>
          <w:szCs w:val="22"/>
        </w:rPr>
      </w:pPr>
    </w:p>
    <w:p w14:paraId="7B9042BC" w14:textId="66C7798A" w:rsidR="00407B7E" w:rsidRPr="00446B46" w:rsidRDefault="00407B7E" w:rsidP="14F8E8DC">
      <w:pPr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594C696A" w14:textId="77777777" w:rsidR="00E32717" w:rsidRDefault="00E32717" w:rsidP="00E32717">
      <w:pPr>
        <w:rPr>
          <w:rFonts w:ascii="Arial" w:hAnsi="Arial" w:cs="Arial"/>
          <w:b/>
          <w:bCs/>
          <w:sz w:val="22"/>
          <w:szCs w:val="22"/>
        </w:rPr>
      </w:pPr>
      <w:r w:rsidRPr="00E32717">
        <w:rPr>
          <w:rFonts w:ascii="Arial" w:hAnsi="Arial" w:cs="Arial"/>
          <w:b/>
          <w:bCs/>
          <w:sz w:val="22"/>
          <w:szCs w:val="22"/>
        </w:rPr>
        <w:t>Forslag til vedtak</w:t>
      </w:r>
    </w:p>
    <w:p w14:paraId="5381AC80" w14:textId="77777777" w:rsidR="003C5AE3" w:rsidRDefault="003C5AE3" w:rsidP="00E32717">
      <w:pPr>
        <w:rPr>
          <w:rFonts w:ascii="Arial" w:hAnsi="Arial" w:cs="Arial"/>
          <w:b/>
          <w:bCs/>
          <w:sz w:val="22"/>
          <w:szCs w:val="22"/>
        </w:rPr>
      </w:pPr>
    </w:p>
    <w:p w14:paraId="75FB248D" w14:textId="6DA1D483" w:rsidR="003C5AE3" w:rsidRPr="002D2FA1" w:rsidRDefault="005E4998" w:rsidP="1842550B">
      <w:pPr>
        <w:pStyle w:val="Listeavsnit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D2FA1">
        <w:rPr>
          <w:rFonts w:ascii="Arial" w:hAnsi="Arial" w:cs="Arial"/>
          <w:sz w:val="22"/>
          <w:szCs w:val="22"/>
        </w:rPr>
        <w:t xml:space="preserve">Styret </w:t>
      </w:r>
      <w:r w:rsidR="527F2B04" w:rsidRPr="002D2FA1">
        <w:rPr>
          <w:rFonts w:ascii="Arial" w:hAnsi="Arial" w:cs="Arial"/>
          <w:sz w:val="22"/>
          <w:szCs w:val="22"/>
        </w:rPr>
        <w:t xml:space="preserve">i Osloregionen IPR mener det er viktig at kommunene gjennom Osloregionen IPR blir involvert i Jernbanedirektoratets utredningsarbeid, </w:t>
      </w:r>
      <w:r w:rsidR="4DFDA825" w:rsidRPr="002D2FA1">
        <w:rPr>
          <w:rFonts w:ascii="Arial" w:hAnsi="Arial" w:cs="Arial"/>
          <w:sz w:val="22"/>
          <w:szCs w:val="22"/>
        </w:rPr>
        <w:t xml:space="preserve">i henhold til saksfremlegget. </w:t>
      </w:r>
    </w:p>
    <w:p w14:paraId="46CAA1D6" w14:textId="04207F93" w:rsidR="00E84CE4" w:rsidRPr="002D2FA1" w:rsidRDefault="00E84CE4" w:rsidP="1842550B">
      <w:pPr>
        <w:pStyle w:val="Listeavsnit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2016E22">
        <w:rPr>
          <w:rFonts w:ascii="Arial" w:hAnsi="Arial" w:cs="Arial"/>
          <w:sz w:val="22"/>
          <w:szCs w:val="22"/>
        </w:rPr>
        <w:t xml:space="preserve">Styret støtter forslaget om </w:t>
      </w:r>
      <w:r w:rsidR="005A4FFC" w:rsidRPr="02016E22">
        <w:rPr>
          <w:rFonts w:ascii="Arial" w:hAnsi="Arial" w:cs="Arial"/>
          <w:sz w:val="22"/>
          <w:szCs w:val="22"/>
        </w:rPr>
        <w:t xml:space="preserve">at Osloregionen inviterer til </w:t>
      </w:r>
      <w:r w:rsidRPr="02016E22">
        <w:rPr>
          <w:rFonts w:ascii="Arial" w:hAnsi="Arial" w:cs="Arial"/>
          <w:sz w:val="22"/>
          <w:szCs w:val="22"/>
        </w:rPr>
        <w:t xml:space="preserve">et </w:t>
      </w:r>
      <w:proofErr w:type="spellStart"/>
      <w:r w:rsidRPr="02016E22">
        <w:rPr>
          <w:rFonts w:ascii="Arial" w:hAnsi="Arial" w:cs="Arial"/>
          <w:sz w:val="22"/>
          <w:szCs w:val="22"/>
        </w:rPr>
        <w:t>webinar</w:t>
      </w:r>
      <w:proofErr w:type="spellEnd"/>
      <w:r w:rsidR="002D2FA1" w:rsidRPr="02016E22">
        <w:rPr>
          <w:rFonts w:ascii="Arial" w:hAnsi="Arial" w:cs="Arial"/>
          <w:sz w:val="22"/>
          <w:szCs w:val="22"/>
        </w:rPr>
        <w:t xml:space="preserve"> </w:t>
      </w:r>
      <w:r w:rsidR="005A4FFC" w:rsidRPr="02016E22">
        <w:rPr>
          <w:rFonts w:ascii="Arial" w:hAnsi="Arial" w:cs="Arial"/>
          <w:sz w:val="22"/>
          <w:szCs w:val="22"/>
        </w:rPr>
        <w:t>den</w:t>
      </w:r>
      <w:r w:rsidR="002D2FA1" w:rsidRPr="02016E22">
        <w:rPr>
          <w:rFonts w:ascii="Arial" w:hAnsi="Arial" w:cs="Arial"/>
          <w:sz w:val="22"/>
          <w:szCs w:val="22"/>
        </w:rPr>
        <w:t xml:space="preserve"> </w:t>
      </w:r>
      <w:r w:rsidR="00AA42C5" w:rsidRPr="02016E22">
        <w:rPr>
          <w:rFonts w:ascii="Arial" w:hAnsi="Arial" w:cs="Arial"/>
          <w:sz w:val="22"/>
          <w:szCs w:val="22"/>
        </w:rPr>
        <w:t xml:space="preserve">18. </w:t>
      </w:r>
      <w:r w:rsidR="00BB2396">
        <w:rPr>
          <w:rFonts w:ascii="Arial" w:hAnsi="Arial" w:cs="Arial"/>
          <w:sz w:val="22"/>
          <w:szCs w:val="22"/>
        </w:rPr>
        <w:t>j</w:t>
      </w:r>
      <w:r w:rsidR="45C0ADB2" w:rsidRPr="02016E22">
        <w:rPr>
          <w:rFonts w:ascii="Arial" w:hAnsi="Arial" w:cs="Arial"/>
          <w:sz w:val="22"/>
          <w:szCs w:val="22"/>
        </w:rPr>
        <w:t>uni</w:t>
      </w:r>
      <w:r w:rsidR="3526B39A" w:rsidRPr="02016E22">
        <w:rPr>
          <w:rFonts w:ascii="Arial" w:hAnsi="Arial" w:cs="Arial"/>
          <w:sz w:val="22"/>
          <w:szCs w:val="22"/>
        </w:rPr>
        <w:t>, med innledninger om utredningsarbeidet fra</w:t>
      </w:r>
      <w:r w:rsidR="002D2FA1" w:rsidRPr="02016E22">
        <w:rPr>
          <w:rFonts w:ascii="Arial" w:hAnsi="Arial" w:cs="Arial"/>
          <w:sz w:val="22"/>
          <w:szCs w:val="22"/>
        </w:rPr>
        <w:t xml:space="preserve"> Jernbanedirektorate</w:t>
      </w:r>
      <w:r w:rsidR="77A5992F" w:rsidRPr="02016E22">
        <w:rPr>
          <w:rFonts w:ascii="Arial" w:hAnsi="Arial" w:cs="Arial"/>
          <w:sz w:val="22"/>
          <w:szCs w:val="22"/>
        </w:rPr>
        <w:t>t</w:t>
      </w:r>
    </w:p>
    <w:p w14:paraId="5E3F6352" w14:textId="11280168" w:rsidR="003C5AE3" w:rsidRPr="002D2FA1" w:rsidRDefault="00D6628E" w:rsidP="1842550B">
      <w:pPr>
        <w:pStyle w:val="Listeavsnit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2D2FA1">
        <w:rPr>
          <w:rFonts w:ascii="Arial" w:hAnsi="Arial" w:cs="Arial"/>
          <w:sz w:val="22"/>
          <w:szCs w:val="22"/>
        </w:rPr>
        <w:t xml:space="preserve">Styret </w:t>
      </w:r>
      <w:r w:rsidR="72A7AAA3" w:rsidRPr="002D2FA1">
        <w:rPr>
          <w:rFonts w:ascii="Arial" w:hAnsi="Arial" w:cs="Arial"/>
          <w:sz w:val="22"/>
          <w:szCs w:val="22"/>
        </w:rPr>
        <w:t xml:space="preserve">tar </w:t>
      </w:r>
      <w:proofErr w:type="gramStart"/>
      <w:r w:rsidR="72A7AAA3" w:rsidRPr="002D2FA1">
        <w:rPr>
          <w:rFonts w:ascii="Arial" w:hAnsi="Arial" w:cs="Arial"/>
          <w:sz w:val="22"/>
          <w:szCs w:val="22"/>
        </w:rPr>
        <w:t>for øvrig</w:t>
      </w:r>
      <w:proofErr w:type="gramEnd"/>
      <w:r w:rsidR="72A7AAA3" w:rsidRPr="002D2FA1">
        <w:rPr>
          <w:rFonts w:ascii="Arial" w:hAnsi="Arial" w:cs="Arial"/>
          <w:sz w:val="22"/>
          <w:szCs w:val="22"/>
        </w:rPr>
        <w:t xml:space="preserve"> saken til orientering.</w:t>
      </w:r>
    </w:p>
    <w:p w14:paraId="0185DEA8" w14:textId="1882A1BF" w:rsidR="1842550B" w:rsidRDefault="1842550B" w:rsidP="1842550B">
      <w:pPr>
        <w:pStyle w:val="Listeavsnitt"/>
        <w:ind w:left="360"/>
        <w:rPr>
          <w:rFonts w:ascii="Arial" w:hAnsi="Arial" w:cs="Arial"/>
          <w:sz w:val="22"/>
          <w:szCs w:val="22"/>
        </w:rPr>
      </w:pPr>
    </w:p>
    <w:p w14:paraId="0882FBD6" w14:textId="13B69358" w:rsidR="008E55C1" w:rsidRPr="005E4998" w:rsidRDefault="001130A1" w:rsidP="14F8E8DC">
      <w:pPr>
        <w:ind w:left="4" w:firstLine="2"/>
        <w:rPr>
          <w:rFonts w:ascii="Arial" w:hAnsi="Arial" w:cs="Arial"/>
          <w:b/>
          <w:bCs/>
        </w:rPr>
      </w:pPr>
      <w:r w:rsidRPr="005E4998">
        <w:rPr>
          <w:rFonts w:ascii="Arial" w:hAnsi="Arial" w:cs="Arial"/>
          <w:b/>
          <w:bCs/>
        </w:rPr>
        <w:t>SAKSFREMSTILLING</w:t>
      </w:r>
    </w:p>
    <w:p w14:paraId="30E07715" w14:textId="56964D81" w:rsidR="00AD3DAE" w:rsidRDefault="00AD3DAE" w:rsidP="14F8E8DC">
      <w:pPr>
        <w:rPr>
          <w:rFonts w:ascii="Arial" w:hAnsi="Arial" w:cs="Arial"/>
          <w:sz w:val="22"/>
          <w:szCs w:val="22"/>
          <w:highlight w:val="yellow"/>
        </w:rPr>
      </w:pPr>
    </w:p>
    <w:p w14:paraId="2990D87C" w14:textId="3FA1208E" w:rsidR="006A2E96" w:rsidRPr="006A2E96" w:rsidRDefault="006A2E96" w:rsidP="14F8E8DC">
      <w:pPr>
        <w:rPr>
          <w:rFonts w:ascii="Arial" w:hAnsi="Arial" w:cs="Arial"/>
          <w:sz w:val="22"/>
          <w:szCs w:val="22"/>
        </w:rPr>
      </w:pPr>
      <w:r w:rsidRPr="02016E22">
        <w:rPr>
          <w:rFonts w:ascii="Arial" w:hAnsi="Arial" w:cs="Arial"/>
          <w:sz w:val="22"/>
          <w:szCs w:val="22"/>
        </w:rPr>
        <w:t>Formålet med denne saken er</w:t>
      </w:r>
      <w:r w:rsidR="1045E2EE" w:rsidRPr="02016E22">
        <w:rPr>
          <w:rFonts w:ascii="Arial" w:hAnsi="Arial" w:cs="Arial"/>
          <w:sz w:val="22"/>
          <w:szCs w:val="22"/>
        </w:rPr>
        <w:t xml:space="preserve"> å redegjøre for igangsatt utredningsarbeid i Jernbanedirektoratet om Jernbane mot 2050 og hvorfor Osloregionen IPR som politiske samarbeidsorgan for kommuner i hoveds</w:t>
      </w:r>
      <w:r w:rsidR="0E141633" w:rsidRPr="02016E22">
        <w:rPr>
          <w:rFonts w:ascii="Arial" w:hAnsi="Arial" w:cs="Arial"/>
          <w:sz w:val="22"/>
          <w:szCs w:val="22"/>
        </w:rPr>
        <w:t xml:space="preserve">tadsregionen bør </w:t>
      </w:r>
      <w:r w:rsidR="00DA7168">
        <w:rPr>
          <w:rFonts w:ascii="Arial" w:hAnsi="Arial" w:cs="Arial"/>
          <w:sz w:val="22"/>
          <w:szCs w:val="22"/>
        </w:rPr>
        <w:t xml:space="preserve">bli involvert i </w:t>
      </w:r>
      <w:r w:rsidR="00FC5199">
        <w:rPr>
          <w:rFonts w:ascii="Arial" w:hAnsi="Arial" w:cs="Arial"/>
          <w:sz w:val="22"/>
          <w:szCs w:val="22"/>
        </w:rPr>
        <w:t>arbeidet.</w:t>
      </w:r>
    </w:p>
    <w:p w14:paraId="1A6F139D" w14:textId="77777777" w:rsidR="006A2E96" w:rsidRDefault="006A2E96" w:rsidP="14F8E8DC">
      <w:pPr>
        <w:rPr>
          <w:rFonts w:ascii="Arial" w:hAnsi="Arial" w:cs="Arial"/>
          <w:b/>
          <w:bCs/>
          <w:sz w:val="22"/>
          <w:szCs w:val="22"/>
        </w:rPr>
      </w:pPr>
    </w:p>
    <w:p w14:paraId="203C48E8" w14:textId="75C4D011" w:rsidR="005E4998" w:rsidRPr="00E80CBF" w:rsidRDefault="005E4998" w:rsidP="00E80CBF">
      <w:pPr>
        <w:pStyle w:val="Listeavsnitt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E80CBF">
        <w:rPr>
          <w:rFonts w:ascii="Arial" w:hAnsi="Arial" w:cs="Arial"/>
          <w:b/>
          <w:bCs/>
          <w:sz w:val="22"/>
          <w:szCs w:val="22"/>
        </w:rPr>
        <w:t>Bakgrunn</w:t>
      </w:r>
    </w:p>
    <w:p w14:paraId="5DCC76FC" w14:textId="77777777" w:rsidR="00CD00AE" w:rsidRDefault="00CD00AE" w:rsidP="14F8E8DC">
      <w:pPr>
        <w:rPr>
          <w:rFonts w:ascii="Arial" w:hAnsi="Arial" w:cs="Arial"/>
          <w:b/>
          <w:bCs/>
          <w:sz w:val="22"/>
          <w:szCs w:val="22"/>
        </w:rPr>
      </w:pPr>
    </w:p>
    <w:p w14:paraId="4F39909F" w14:textId="10FCD3A7" w:rsidR="008E729B" w:rsidRDefault="009468DD" w:rsidP="1842550B">
      <w:pPr>
        <w:rPr>
          <w:rFonts w:ascii="Arial" w:hAnsi="Arial" w:cs="Arial"/>
          <w:sz w:val="22"/>
          <w:szCs w:val="22"/>
        </w:rPr>
      </w:pPr>
      <w:r w:rsidRPr="009468DD">
        <w:rPr>
          <w:rFonts w:ascii="Arial" w:hAnsi="Arial" w:cs="Arial"/>
          <w:sz w:val="22"/>
          <w:szCs w:val="22"/>
        </w:rPr>
        <w:t xml:space="preserve">Osloregionen IPR har </w:t>
      </w:r>
      <w:r w:rsidR="0018000A">
        <w:rPr>
          <w:rFonts w:ascii="Arial" w:hAnsi="Arial" w:cs="Arial"/>
          <w:sz w:val="22"/>
          <w:szCs w:val="22"/>
        </w:rPr>
        <w:t>gjennom innspill</w:t>
      </w:r>
      <w:r w:rsidR="00343997">
        <w:rPr>
          <w:rFonts w:ascii="Arial" w:hAnsi="Arial" w:cs="Arial"/>
          <w:sz w:val="22"/>
          <w:szCs w:val="22"/>
        </w:rPr>
        <w:t xml:space="preserve"> over </w:t>
      </w:r>
      <w:r w:rsidR="0086556B">
        <w:rPr>
          <w:rFonts w:ascii="Arial" w:hAnsi="Arial" w:cs="Arial"/>
          <w:sz w:val="22"/>
          <w:szCs w:val="22"/>
        </w:rPr>
        <w:t xml:space="preserve">mange år </w:t>
      </w:r>
      <w:r w:rsidRPr="009468DD">
        <w:rPr>
          <w:rFonts w:ascii="Arial" w:hAnsi="Arial" w:cs="Arial"/>
          <w:sz w:val="22"/>
          <w:szCs w:val="22"/>
        </w:rPr>
        <w:t xml:space="preserve">løftet fram behovet for satsing på jernbane på Østlandet og grensekryssende jernbane. Jernbanen, med både </w:t>
      </w:r>
      <w:proofErr w:type="spellStart"/>
      <w:r w:rsidRPr="009468DD">
        <w:rPr>
          <w:rFonts w:ascii="Arial" w:hAnsi="Arial" w:cs="Arial"/>
          <w:sz w:val="22"/>
          <w:szCs w:val="22"/>
        </w:rPr>
        <w:t>InterCity</w:t>
      </w:r>
      <w:proofErr w:type="spellEnd"/>
      <w:r w:rsidRPr="009468DD">
        <w:rPr>
          <w:rFonts w:ascii="Arial" w:hAnsi="Arial" w:cs="Arial"/>
          <w:sz w:val="22"/>
          <w:szCs w:val="22"/>
        </w:rPr>
        <w:t xml:space="preserve"> og grenbanene, er ryggraden i transportsystemet.</w:t>
      </w:r>
      <w:r w:rsidR="0051570E">
        <w:rPr>
          <w:rFonts w:ascii="Arial" w:hAnsi="Arial" w:cs="Arial"/>
          <w:sz w:val="22"/>
          <w:szCs w:val="22"/>
        </w:rPr>
        <w:t xml:space="preserve"> </w:t>
      </w:r>
      <w:r w:rsidR="00565E48">
        <w:rPr>
          <w:rFonts w:ascii="Arial" w:hAnsi="Arial" w:cs="Arial"/>
          <w:sz w:val="22"/>
          <w:szCs w:val="22"/>
        </w:rPr>
        <w:t>Dette</w:t>
      </w:r>
      <w:r w:rsidR="00D747F1">
        <w:rPr>
          <w:rFonts w:ascii="Arial" w:hAnsi="Arial" w:cs="Arial"/>
          <w:sz w:val="22"/>
          <w:szCs w:val="22"/>
        </w:rPr>
        <w:t xml:space="preserve"> har senest vært et sentralt tema i innspill til NTP 2025-2036</w:t>
      </w:r>
      <w:r w:rsidR="00857A66">
        <w:rPr>
          <w:rFonts w:ascii="Arial" w:hAnsi="Arial" w:cs="Arial"/>
          <w:sz w:val="22"/>
          <w:szCs w:val="22"/>
        </w:rPr>
        <w:t>, våren 2024</w:t>
      </w:r>
      <w:r w:rsidR="00D747F1">
        <w:rPr>
          <w:rFonts w:ascii="Arial" w:hAnsi="Arial" w:cs="Arial"/>
          <w:sz w:val="22"/>
          <w:szCs w:val="22"/>
        </w:rPr>
        <w:t xml:space="preserve">. Jernbane er også vedtatt av Representantskapet i Osloregionen som en politisk prioritert sak i 2025. </w:t>
      </w:r>
    </w:p>
    <w:p w14:paraId="0E2ADD29" w14:textId="77777777" w:rsidR="008E729B" w:rsidRDefault="008E729B" w:rsidP="1842550B">
      <w:pPr>
        <w:rPr>
          <w:rFonts w:ascii="Arial" w:hAnsi="Arial" w:cs="Arial"/>
          <w:sz w:val="22"/>
          <w:szCs w:val="22"/>
        </w:rPr>
      </w:pPr>
    </w:p>
    <w:p w14:paraId="1BC5B404" w14:textId="2872F45B" w:rsidR="006E4882" w:rsidRDefault="00483499" w:rsidP="00A60C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27. februar hadde </w:t>
      </w:r>
      <w:r w:rsidR="00845DCC">
        <w:rPr>
          <w:rFonts w:ascii="Arial" w:hAnsi="Arial" w:cs="Arial"/>
          <w:sz w:val="22"/>
          <w:szCs w:val="22"/>
        </w:rPr>
        <w:t xml:space="preserve">en delegasjon </w:t>
      </w:r>
      <w:r>
        <w:rPr>
          <w:rFonts w:ascii="Arial" w:hAnsi="Arial" w:cs="Arial"/>
          <w:sz w:val="22"/>
          <w:szCs w:val="22"/>
        </w:rPr>
        <w:t>fra interessepolitisk utvalg</w:t>
      </w:r>
      <w:r w:rsidR="00845DCC">
        <w:rPr>
          <w:rFonts w:ascii="Arial" w:hAnsi="Arial" w:cs="Arial"/>
          <w:sz w:val="22"/>
          <w:szCs w:val="22"/>
        </w:rPr>
        <w:t>, ledet av nestleder i utvalget, Saxe Frøshaug,</w:t>
      </w:r>
      <w:r>
        <w:rPr>
          <w:rFonts w:ascii="Arial" w:hAnsi="Arial" w:cs="Arial"/>
          <w:sz w:val="22"/>
          <w:szCs w:val="22"/>
        </w:rPr>
        <w:t xml:space="preserve"> møte med </w:t>
      </w:r>
      <w:r w:rsidR="240A700A" w:rsidRPr="1842550B">
        <w:rPr>
          <w:rFonts w:ascii="Arial" w:hAnsi="Arial" w:cs="Arial"/>
          <w:sz w:val="22"/>
          <w:szCs w:val="22"/>
        </w:rPr>
        <w:t>statssekretær i S</w:t>
      </w:r>
      <w:r w:rsidR="00223FA7">
        <w:rPr>
          <w:rFonts w:ascii="Arial" w:hAnsi="Arial" w:cs="Arial"/>
          <w:sz w:val="22"/>
          <w:szCs w:val="22"/>
        </w:rPr>
        <w:t xml:space="preserve">amferdselsdepartementet </w:t>
      </w:r>
      <w:r w:rsidR="008E729B">
        <w:rPr>
          <w:rFonts w:ascii="Arial" w:hAnsi="Arial" w:cs="Arial"/>
          <w:sz w:val="22"/>
          <w:szCs w:val="22"/>
        </w:rPr>
        <w:t xml:space="preserve">Cecilie </w:t>
      </w:r>
      <w:proofErr w:type="spellStart"/>
      <w:r w:rsidR="00223FA7">
        <w:rPr>
          <w:rFonts w:ascii="Arial" w:hAnsi="Arial" w:cs="Arial"/>
          <w:sz w:val="22"/>
          <w:szCs w:val="22"/>
        </w:rPr>
        <w:t>Knibe</w:t>
      </w:r>
      <w:proofErr w:type="spellEnd"/>
      <w:r w:rsidR="00223F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23FA7">
        <w:rPr>
          <w:rFonts w:ascii="Arial" w:hAnsi="Arial" w:cs="Arial"/>
          <w:sz w:val="22"/>
          <w:szCs w:val="22"/>
        </w:rPr>
        <w:t>Kroglund</w:t>
      </w:r>
      <w:proofErr w:type="spellEnd"/>
      <w:r w:rsidR="008E729B">
        <w:rPr>
          <w:rFonts w:ascii="Arial" w:hAnsi="Arial" w:cs="Arial"/>
          <w:sz w:val="22"/>
          <w:szCs w:val="22"/>
        </w:rPr>
        <w:t>, der hovedbudskapet fra Osloregionen var behovet for oppfølging av mulighet</w:t>
      </w:r>
      <w:r w:rsidR="00AE219B">
        <w:rPr>
          <w:rFonts w:ascii="Arial" w:hAnsi="Arial" w:cs="Arial"/>
          <w:sz w:val="22"/>
          <w:szCs w:val="22"/>
        </w:rPr>
        <w:t>s</w:t>
      </w:r>
      <w:r w:rsidR="008E729B">
        <w:rPr>
          <w:rFonts w:ascii="Arial" w:hAnsi="Arial" w:cs="Arial"/>
          <w:sz w:val="22"/>
          <w:szCs w:val="22"/>
        </w:rPr>
        <w:t xml:space="preserve">studien for jernbanekorridoren Oslo </w:t>
      </w:r>
      <w:r w:rsidR="00AE219B">
        <w:rPr>
          <w:rFonts w:ascii="Arial" w:hAnsi="Arial" w:cs="Arial"/>
          <w:sz w:val="22"/>
          <w:szCs w:val="22"/>
        </w:rPr>
        <w:t>–</w:t>
      </w:r>
      <w:r w:rsidR="008E729B">
        <w:rPr>
          <w:rFonts w:ascii="Arial" w:hAnsi="Arial" w:cs="Arial"/>
          <w:sz w:val="22"/>
          <w:szCs w:val="22"/>
        </w:rPr>
        <w:t xml:space="preserve"> S</w:t>
      </w:r>
      <w:r w:rsidR="00AE219B">
        <w:rPr>
          <w:rFonts w:ascii="Arial" w:hAnsi="Arial" w:cs="Arial"/>
          <w:sz w:val="22"/>
          <w:szCs w:val="22"/>
        </w:rPr>
        <w:t xml:space="preserve">tockholm og </w:t>
      </w:r>
      <w:r w:rsidR="008E729B">
        <w:rPr>
          <w:rFonts w:ascii="Arial" w:hAnsi="Arial" w:cs="Arial"/>
          <w:sz w:val="22"/>
          <w:szCs w:val="22"/>
        </w:rPr>
        <w:t>igangsetting av konsekvensutredning (KVU)</w:t>
      </w:r>
      <w:r w:rsidR="00AE219B">
        <w:rPr>
          <w:rFonts w:ascii="Arial" w:hAnsi="Arial" w:cs="Arial"/>
          <w:sz w:val="22"/>
          <w:szCs w:val="22"/>
        </w:rPr>
        <w:t xml:space="preserve"> på norsk side</w:t>
      </w:r>
      <w:r w:rsidR="00857A66">
        <w:rPr>
          <w:rFonts w:ascii="Arial" w:hAnsi="Arial" w:cs="Arial"/>
          <w:sz w:val="22"/>
          <w:szCs w:val="22"/>
        </w:rPr>
        <w:t xml:space="preserve">. Det ble også løftet frem </w:t>
      </w:r>
      <w:r w:rsidR="00AE219B">
        <w:rPr>
          <w:rFonts w:ascii="Arial" w:hAnsi="Arial" w:cs="Arial"/>
          <w:sz w:val="22"/>
          <w:szCs w:val="22"/>
        </w:rPr>
        <w:t xml:space="preserve">at dette måtte skje i </w:t>
      </w:r>
      <w:r w:rsidR="00A10BB9">
        <w:rPr>
          <w:rFonts w:ascii="Arial" w:hAnsi="Arial" w:cs="Arial"/>
          <w:sz w:val="22"/>
          <w:szCs w:val="22"/>
        </w:rPr>
        <w:t xml:space="preserve">dialog </w:t>
      </w:r>
      <w:r w:rsidR="00AE219B">
        <w:rPr>
          <w:rFonts w:ascii="Arial" w:hAnsi="Arial" w:cs="Arial"/>
          <w:sz w:val="22"/>
          <w:szCs w:val="22"/>
        </w:rPr>
        <w:t xml:space="preserve">med svenske transportmyndigheter. I møtet ble det </w:t>
      </w:r>
      <w:r w:rsidR="00A10BB9">
        <w:rPr>
          <w:rFonts w:ascii="Arial" w:hAnsi="Arial" w:cs="Arial"/>
          <w:sz w:val="22"/>
          <w:szCs w:val="22"/>
        </w:rPr>
        <w:t xml:space="preserve">fra statssekretæren </w:t>
      </w:r>
      <w:r w:rsidR="00AE219B">
        <w:rPr>
          <w:rFonts w:ascii="Arial" w:hAnsi="Arial" w:cs="Arial"/>
          <w:sz w:val="22"/>
          <w:szCs w:val="22"/>
        </w:rPr>
        <w:t>henvist til at en mulig KVU må ses i sammenheng med fjerntogsstrategien som er under utredning</w:t>
      </w:r>
      <w:r w:rsidR="00890B6F">
        <w:rPr>
          <w:rFonts w:ascii="Arial" w:hAnsi="Arial" w:cs="Arial"/>
          <w:sz w:val="22"/>
          <w:szCs w:val="22"/>
        </w:rPr>
        <w:t>. Dette er e</w:t>
      </w:r>
      <w:r w:rsidR="008570A4">
        <w:rPr>
          <w:rFonts w:ascii="Arial" w:hAnsi="Arial" w:cs="Arial"/>
          <w:sz w:val="22"/>
          <w:szCs w:val="22"/>
        </w:rPr>
        <w:t>t</w:t>
      </w:r>
      <w:r w:rsidR="00890B6F">
        <w:rPr>
          <w:rFonts w:ascii="Arial" w:hAnsi="Arial" w:cs="Arial"/>
          <w:sz w:val="22"/>
          <w:szCs w:val="22"/>
        </w:rPr>
        <w:t xml:space="preserve"> av tre tema, </w:t>
      </w:r>
      <w:proofErr w:type="spellStart"/>
      <w:r w:rsidR="00F7024B">
        <w:rPr>
          <w:rFonts w:ascii="Arial" w:hAnsi="Arial" w:cs="Arial"/>
          <w:sz w:val="22"/>
          <w:szCs w:val="22"/>
        </w:rPr>
        <w:t>ref</w:t>
      </w:r>
      <w:proofErr w:type="spellEnd"/>
      <w:r w:rsidR="00F7024B">
        <w:rPr>
          <w:rFonts w:ascii="Arial" w:hAnsi="Arial" w:cs="Arial"/>
          <w:sz w:val="22"/>
          <w:szCs w:val="22"/>
        </w:rPr>
        <w:t xml:space="preserve"> </w:t>
      </w:r>
      <w:hyperlink r:id="rId11" w:anchor=":~:text=Samferdselsdepartementet%20%28SD%29%20viser%20til%20tildelingsbrev%20for%202024%20datert,utviklingen%20av%20jernbanen%20og%20togtilbudet%20frem%20mot%202050." w:history="1">
        <w:r w:rsidR="00166CC2" w:rsidRPr="008570A4">
          <w:rPr>
            <w:rStyle w:val="Hyperkobling"/>
            <w:rFonts w:ascii="Arial" w:hAnsi="Arial" w:cs="Arial"/>
            <w:sz w:val="22"/>
            <w:szCs w:val="22"/>
          </w:rPr>
          <w:t>Supplerende tildelingsbrev (av 25. juni 2024)</w:t>
        </w:r>
      </w:hyperlink>
      <w:r w:rsidR="005103CA">
        <w:rPr>
          <w:rFonts w:ascii="Arial" w:hAnsi="Arial" w:cs="Arial"/>
          <w:sz w:val="22"/>
          <w:szCs w:val="22"/>
        </w:rPr>
        <w:t xml:space="preserve"> </w:t>
      </w:r>
      <w:r w:rsidR="005103CA" w:rsidRPr="00A60C4A">
        <w:rPr>
          <w:rFonts w:ascii="Arial" w:hAnsi="Arial" w:cs="Arial"/>
          <w:sz w:val="22"/>
          <w:szCs w:val="22"/>
        </w:rPr>
        <w:t>om å gjennomføre tre utredninger av jernbanetilbudet mot 2050; for fjerntog,</w:t>
      </w:r>
      <w:r w:rsidR="005103CA">
        <w:rPr>
          <w:rFonts w:ascii="Arial" w:hAnsi="Arial" w:cs="Arial"/>
          <w:sz w:val="22"/>
          <w:szCs w:val="22"/>
        </w:rPr>
        <w:t xml:space="preserve"> </w:t>
      </w:r>
      <w:r w:rsidR="005103CA" w:rsidRPr="00A60C4A">
        <w:rPr>
          <w:rFonts w:ascii="Arial" w:hAnsi="Arial" w:cs="Arial"/>
          <w:sz w:val="22"/>
          <w:szCs w:val="22"/>
        </w:rPr>
        <w:t>gods og kollektivtilbudet på Østlandet</w:t>
      </w:r>
      <w:r w:rsidR="005103CA">
        <w:rPr>
          <w:rFonts w:ascii="Arial" w:hAnsi="Arial" w:cs="Arial"/>
          <w:sz w:val="22"/>
          <w:szCs w:val="22"/>
        </w:rPr>
        <w:t>.</w:t>
      </w:r>
    </w:p>
    <w:p w14:paraId="79B8DD21" w14:textId="77777777" w:rsidR="006E4882" w:rsidRDefault="006E4882" w:rsidP="00A60C4A">
      <w:pPr>
        <w:rPr>
          <w:rFonts w:ascii="Arial" w:hAnsi="Arial" w:cs="Arial"/>
          <w:sz w:val="22"/>
          <w:szCs w:val="22"/>
        </w:rPr>
      </w:pPr>
    </w:p>
    <w:p w14:paraId="664E3AE1" w14:textId="41204655" w:rsidR="240A700A" w:rsidRDefault="00845DCC" w:rsidP="00A60C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Basert på denne informasjon</w:t>
      </w:r>
      <w:r w:rsidR="001B597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har det vært </w:t>
      </w:r>
      <w:r w:rsidR="00615F8D">
        <w:rPr>
          <w:rFonts w:ascii="Arial" w:hAnsi="Arial" w:cs="Arial"/>
          <w:sz w:val="22"/>
          <w:szCs w:val="22"/>
        </w:rPr>
        <w:t xml:space="preserve">gjort en kartlegging og drøfting i sekretariatet og administrative grupper </w:t>
      </w:r>
      <w:r w:rsidR="00A60C4A">
        <w:rPr>
          <w:rFonts w:ascii="Arial" w:hAnsi="Arial" w:cs="Arial"/>
          <w:sz w:val="22"/>
          <w:szCs w:val="22"/>
        </w:rPr>
        <w:t>om</w:t>
      </w:r>
      <w:r w:rsidR="00592EA1">
        <w:rPr>
          <w:rFonts w:ascii="Arial" w:hAnsi="Arial" w:cs="Arial"/>
          <w:sz w:val="22"/>
          <w:szCs w:val="22"/>
        </w:rPr>
        <w:t xml:space="preserve"> o</w:t>
      </w:r>
      <w:r w:rsidR="00A60C4A" w:rsidRPr="00A60C4A">
        <w:rPr>
          <w:rFonts w:ascii="Arial" w:hAnsi="Arial" w:cs="Arial"/>
          <w:sz w:val="22"/>
          <w:szCs w:val="22"/>
        </w:rPr>
        <w:t>ppdrag</w:t>
      </w:r>
      <w:r w:rsidR="004D67E2">
        <w:rPr>
          <w:rFonts w:ascii="Arial" w:hAnsi="Arial" w:cs="Arial"/>
          <w:sz w:val="22"/>
          <w:szCs w:val="22"/>
        </w:rPr>
        <w:t>et</w:t>
      </w:r>
      <w:r w:rsidR="00462AFE">
        <w:rPr>
          <w:rFonts w:ascii="Arial" w:hAnsi="Arial" w:cs="Arial"/>
          <w:sz w:val="22"/>
          <w:szCs w:val="22"/>
        </w:rPr>
        <w:t xml:space="preserve"> og </w:t>
      </w:r>
      <w:r w:rsidR="00137192">
        <w:rPr>
          <w:rFonts w:ascii="Arial" w:hAnsi="Arial" w:cs="Arial"/>
          <w:sz w:val="22"/>
          <w:szCs w:val="22"/>
        </w:rPr>
        <w:t>behovet for involvering fra Osloregionen.</w:t>
      </w:r>
      <w:r w:rsidR="006E4882">
        <w:rPr>
          <w:rFonts w:ascii="Arial" w:hAnsi="Arial" w:cs="Arial"/>
          <w:sz w:val="22"/>
          <w:szCs w:val="22"/>
        </w:rPr>
        <w:t xml:space="preserve"> I møte i faggruppe for Areal og transport den 20. mars, ble det besluttet å nedsette en ad-hoc-gruppe</w:t>
      </w:r>
      <w:r w:rsidR="00137192">
        <w:rPr>
          <w:rFonts w:ascii="Arial" w:hAnsi="Arial" w:cs="Arial"/>
          <w:sz w:val="22"/>
          <w:szCs w:val="22"/>
        </w:rPr>
        <w:t xml:space="preserve"> </w:t>
      </w:r>
      <w:r w:rsidR="00040324">
        <w:rPr>
          <w:rFonts w:ascii="Arial" w:hAnsi="Arial" w:cs="Arial"/>
          <w:sz w:val="22"/>
          <w:szCs w:val="22"/>
        </w:rPr>
        <w:t>med</w:t>
      </w:r>
      <w:r w:rsidR="005D7E5C">
        <w:rPr>
          <w:rFonts w:ascii="Arial" w:hAnsi="Arial" w:cs="Arial"/>
          <w:sz w:val="22"/>
          <w:szCs w:val="22"/>
        </w:rPr>
        <w:t xml:space="preserve"> følgende</w:t>
      </w:r>
      <w:r w:rsidR="00040324">
        <w:rPr>
          <w:rFonts w:ascii="Arial" w:hAnsi="Arial" w:cs="Arial"/>
          <w:sz w:val="22"/>
          <w:szCs w:val="22"/>
        </w:rPr>
        <w:t xml:space="preserve"> mandat</w:t>
      </w:r>
      <w:r w:rsidR="005D7E5C">
        <w:rPr>
          <w:rFonts w:ascii="Arial" w:hAnsi="Arial" w:cs="Arial"/>
          <w:sz w:val="22"/>
          <w:szCs w:val="22"/>
        </w:rPr>
        <w:t>:</w:t>
      </w:r>
      <w:r w:rsidR="006E4882">
        <w:rPr>
          <w:rFonts w:ascii="Arial" w:hAnsi="Arial" w:cs="Arial"/>
          <w:sz w:val="22"/>
          <w:szCs w:val="22"/>
        </w:rPr>
        <w:t xml:space="preserve"> </w:t>
      </w:r>
    </w:p>
    <w:p w14:paraId="04C86C07" w14:textId="77777777" w:rsidR="001C4981" w:rsidRDefault="001C4981" w:rsidP="00A60C4A">
      <w:pPr>
        <w:rPr>
          <w:rFonts w:ascii="Arial" w:hAnsi="Arial" w:cs="Arial"/>
          <w:sz w:val="22"/>
          <w:szCs w:val="22"/>
        </w:rPr>
      </w:pPr>
    </w:p>
    <w:p w14:paraId="076B9C53" w14:textId="77777777" w:rsidR="00F21EAC" w:rsidRDefault="001C4981" w:rsidP="00F21EAC">
      <w:pPr>
        <w:pStyle w:val="Listeavsnitt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F21EAC">
        <w:rPr>
          <w:rFonts w:ascii="Arial" w:hAnsi="Arial" w:cs="Arial"/>
          <w:sz w:val="22"/>
          <w:szCs w:val="22"/>
        </w:rPr>
        <w:t>Utarbeide saksunderlag til politiske organer i Osloregionen våren 2025, knyttet til involvering av kommuner i Jernbanedirektoratets utredninger om fjerntogsstrategi, godsstrategi og kollektivstudie for Østlandet.</w:t>
      </w:r>
      <w:r w:rsidR="00B8735C" w:rsidRPr="00F21EAC">
        <w:rPr>
          <w:rFonts w:ascii="Arial" w:hAnsi="Arial" w:cs="Arial"/>
          <w:sz w:val="22"/>
          <w:szCs w:val="22"/>
        </w:rPr>
        <w:t xml:space="preserve"> </w:t>
      </w:r>
    </w:p>
    <w:p w14:paraId="0E8A5F4E" w14:textId="2DB80384" w:rsidR="00101BD7" w:rsidRPr="00F21EAC" w:rsidRDefault="001C4981" w:rsidP="00F21EAC">
      <w:pPr>
        <w:pStyle w:val="Listeavsnitt"/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F21EAC">
        <w:rPr>
          <w:rFonts w:ascii="Arial" w:hAnsi="Arial" w:cs="Arial"/>
          <w:sz w:val="22"/>
          <w:szCs w:val="22"/>
        </w:rPr>
        <w:lastRenderedPageBreak/>
        <w:t>Underlag til saksfremlegg til politiske møter på hvorfor og hvordan kommunene skal bli involvert i utredningsprosessene til Jernbanedirektoratet</w:t>
      </w:r>
      <w:r w:rsidR="00962EAB" w:rsidRPr="00F21EAC">
        <w:rPr>
          <w:rFonts w:ascii="Arial" w:hAnsi="Arial" w:cs="Arial"/>
          <w:sz w:val="22"/>
          <w:szCs w:val="22"/>
        </w:rPr>
        <w:t xml:space="preserve">. </w:t>
      </w:r>
      <w:r w:rsidRPr="00F21EAC">
        <w:rPr>
          <w:rFonts w:ascii="Arial" w:hAnsi="Arial" w:cs="Arial"/>
          <w:sz w:val="22"/>
          <w:szCs w:val="22"/>
        </w:rPr>
        <w:t xml:space="preserve">Følgende politiske møter: </w:t>
      </w:r>
    </w:p>
    <w:p w14:paraId="02060C41" w14:textId="77777777" w:rsidR="00101BD7" w:rsidRDefault="001C4981" w:rsidP="001C4981">
      <w:pPr>
        <w:pStyle w:val="Listeavsnitt"/>
        <w:numPr>
          <w:ilvl w:val="2"/>
          <w:numId w:val="41"/>
        </w:numPr>
        <w:rPr>
          <w:rFonts w:ascii="Arial" w:hAnsi="Arial" w:cs="Arial"/>
          <w:sz w:val="22"/>
          <w:szCs w:val="22"/>
        </w:rPr>
      </w:pPr>
      <w:r w:rsidRPr="00101BD7">
        <w:rPr>
          <w:rFonts w:ascii="Arial" w:hAnsi="Arial" w:cs="Arial"/>
          <w:sz w:val="22"/>
          <w:szCs w:val="22"/>
        </w:rPr>
        <w:t>9. mai: Interessepolitisk utvalg</w:t>
      </w:r>
    </w:p>
    <w:p w14:paraId="404F00E1" w14:textId="77777777" w:rsidR="00101BD7" w:rsidRDefault="001C4981" w:rsidP="001C4981">
      <w:pPr>
        <w:pStyle w:val="Listeavsnitt"/>
        <w:numPr>
          <w:ilvl w:val="2"/>
          <w:numId w:val="41"/>
        </w:numPr>
        <w:rPr>
          <w:rFonts w:ascii="Arial" w:hAnsi="Arial" w:cs="Arial"/>
          <w:sz w:val="22"/>
          <w:szCs w:val="22"/>
        </w:rPr>
      </w:pPr>
      <w:r w:rsidRPr="00101BD7">
        <w:rPr>
          <w:rFonts w:ascii="Arial" w:hAnsi="Arial" w:cs="Arial"/>
          <w:sz w:val="22"/>
          <w:szCs w:val="22"/>
        </w:rPr>
        <w:t>22. mai: styremøte</w:t>
      </w:r>
    </w:p>
    <w:p w14:paraId="45718B53" w14:textId="139B1A5C" w:rsidR="001C4981" w:rsidRPr="00101BD7" w:rsidRDefault="001C4981" w:rsidP="00101BD7">
      <w:pPr>
        <w:pStyle w:val="Listeavsnitt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01BD7">
        <w:rPr>
          <w:rFonts w:ascii="Arial" w:hAnsi="Arial" w:cs="Arial"/>
          <w:sz w:val="22"/>
          <w:szCs w:val="22"/>
        </w:rPr>
        <w:t xml:space="preserve">I tillegg er det ønskelig at gruppen bidrar med ideer til jernbaneseminar på Arendalsuka 12. august og </w:t>
      </w:r>
      <w:proofErr w:type="spellStart"/>
      <w:r w:rsidRPr="00101BD7">
        <w:rPr>
          <w:rFonts w:ascii="Arial" w:hAnsi="Arial" w:cs="Arial"/>
          <w:sz w:val="22"/>
          <w:szCs w:val="22"/>
        </w:rPr>
        <w:t>webinar</w:t>
      </w:r>
      <w:proofErr w:type="spellEnd"/>
      <w:r w:rsidRPr="00101BD7">
        <w:rPr>
          <w:rFonts w:ascii="Arial" w:hAnsi="Arial" w:cs="Arial"/>
          <w:sz w:val="22"/>
          <w:szCs w:val="22"/>
        </w:rPr>
        <w:t xml:space="preserve"> i juni i samarbeid med Jernbanedirektoratet.</w:t>
      </w:r>
    </w:p>
    <w:p w14:paraId="2427287B" w14:textId="77777777" w:rsidR="00592EA1" w:rsidRDefault="00592EA1" w:rsidP="00A60C4A">
      <w:pPr>
        <w:rPr>
          <w:rFonts w:ascii="Arial" w:hAnsi="Arial" w:cs="Arial"/>
          <w:sz w:val="22"/>
          <w:szCs w:val="22"/>
        </w:rPr>
      </w:pPr>
    </w:p>
    <w:p w14:paraId="3D159A9F" w14:textId="4D7D3629" w:rsidR="00592EA1" w:rsidRDefault="00592EA1" w:rsidP="00A60C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Denne saken omhandler</w:t>
      </w:r>
      <w:r w:rsidR="0032677B">
        <w:rPr>
          <w:rFonts w:ascii="Arial" w:hAnsi="Arial" w:cs="Arial"/>
          <w:sz w:val="22"/>
          <w:szCs w:val="22"/>
        </w:rPr>
        <w:t xml:space="preserve"> hvordan kommunene gjennom Osloregionen IPR kan komm</w:t>
      </w:r>
      <w:r w:rsidR="00565E48">
        <w:rPr>
          <w:rFonts w:ascii="Arial" w:hAnsi="Arial" w:cs="Arial"/>
          <w:sz w:val="22"/>
          <w:szCs w:val="22"/>
        </w:rPr>
        <w:t>e i dialog</w:t>
      </w:r>
      <w:r w:rsidR="004D67E2">
        <w:rPr>
          <w:rFonts w:ascii="Arial" w:hAnsi="Arial" w:cs="Arial"/>
          <w:sz w:val="22"/>
          <w:szCs w:val="22"/>
        </w:rPr>
        <w:t xml:space="preserve">/bli involvert i Jernbanedirektoratets utredningsarbeid. </w:t>
      </w:r>
    </w:p>
    <w:p w14:paraId="47DE4BD4" w14:textId="1D6308DB" w:rsidR="1842550B" w:rsidRDefault="1842550B" w:rsidP="1842550B">
      <w:pPr>
        <w:rPr>
          <w:rFonts w:ascii="Arial" w:hAnsi="Arial" w:cs="Arial"/>
          <w:sz w:val="22"/>
          <w:szCs w:val="22"/>
        </w:rPr>
      </w:pPr>
    </w:p>
    <w:p w14:paraId="6C8A0153" w14:textId="74F040EA" w:rsidR="00A4230D" w:rsidRDefault="00C61B4B" w:rsidP="00E80CBF">
      <w:pPr>
        <w:pStyle w:val="Listeavsnitt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Supplerende </w:t>
      </w:r>
      <w:r w:rsidR="00A4230D">
        <w:rPr>
          <w:rFonts w:ascii="Arial" w:hAnsi="Arial" w:cs="Arial"/>
          <w:b/>
          <w:bCs/>
          <w:sz w:val="22"/>
          <w:szCs w:val="22"/>
        </w:rPr>
        <w:t xml:space="preserve">tildelingsbrev om </w:t>
      </w:r>
      <w:r w:rsidR="00CB3CB9">
        <w:rPr>
          <w:rFonts w:ascii="Arial" w:hAnsi="Arial" w:cs="Arial"/>
          <w:b/>
          <w:bCs/>
          <w:sz w:val="22"/>
          <w:szCs w:val="22"/>
        </w:rPr>
        <w:t xml:space="preserve">jernbaneutredninger, </w:t>
      </w:r>
      <w:r w:rsidR="00A4230D">
        <w:rPr>
          <w:rFonts w:ascii="Arial" w:hAnsi="Arial" w:cs="Arial"/>
          <w:b/>
          <w:bCs/>
          <w:sz w:val="22"/>
          <w:szCs w:val="22"/>
        </w:rPr>
        <w:t>juni 2024</w:t>
      </w:r>
    </w:p>
    <w:p w14:paraId="1061183A" w14:textId="77777777" w:rsidR="00A4230D" w:rsidRDefault="00A4230D" w:rsidP="00A4230D">
      <w:pPr>
        <w:rPr>
          <w:rFonts w:ascii="Arial" w:hAnsi="Arial" w:cs="Arial"/>
          <w:b/>
          <w:bCs/>
          <w:sz w:val="22"/>
          <w:szCs w:val="22"/>
        </w:rPr>
      </w:pPr>
    </w:p>
    <w:p w14:paraId="54D8B3AA" w14:textId="4E0FFBEA" w:rsidR="003F2DC4" w:rsidRDefault="003026B6" w:rsidP="00EF7CE9">
      <w:pPr>
        <w:rPr>
          <w:rFonts w:ascii="Arial" w:hAnsi="Arial" w:cs="Arial"/>
          <w:sz w:val="22"/>
          <w:szCs w:val="22"/>
        </w:rPr>
      </w:pPr>
      <w:r w:rsidRPr="6F4960CC">
        <w:rPr>
          <w:rFonts w:ascii="Arial" w:hAnsi="Arial" w:cs="Arial"/>
          <w:sz w:val="22"/>
          <w:szCs w:val="22"/>
        </w:rPr>
        <w:t xml:space="preserve">I </w:t>
      </w:r>
      <w:r w:rsidRPr="00CB136A">
        <w:rPr>
          <w:rFonts w:ascii="Arial" w:hAnsi="Arial" w:cs="Arial"/>
          <w:sz w:val="22"/>
          <w:szCs w:val="22"/>
        </w:rPr>
        <w:t>br</w:t>
      </w:r>
      <w:r w:rsidR="008570A4" w:rsidRPr="00CB136A">
        <w:rPr>
          <w:rFonts w:ascii="Arial" w:hAnsi="Arial" w:cs="Arial"/>
          <w:sz w:val="22"/>
          <w:szCs w:val="22"/>
        </w:rPr>
        <w:t>e</w:t>
      </w:r>
      <w:r w:rsidRPr="00CB136A">
        <w:rPr>
          <w:rFonts w:ascii="Arial" w:hAnsi="Arial" w:cs="Arial"/>
          <w:sz w:val="22"/>
          <w:szCs w:val="22"/>
        </w:rPr>
        <w:t>v datert 25.06.2024</w:t>
      </w:r>
      <w:r>
        <w:rPr>
          <w:rFonts w:ascii="Arial" w:hAnsi="Arial" w:cs="Arial"/>
          <w:sz w:val="22"/>
          <w:szCs w:val="22"/>
        </w:rPr>
        <w:t xml:space="preserve"> ga Samferdselsdepartementet</w:t>
      </w:r>
      <w:r w:rsidR="00EF7CE9">
        <w:rPr>
          <w:rFonts w:ascii="Arial" w:hAnsi="Arial" w:cs="Arial"/>
          <w:sz w:val="22"/>
          <w:szCs w:val="22"/>
        </w:rPr>
        <w:t xml:space="preserve"> et supplerende tildelingsbrev med oppdrag til</w:t>
      </w:r>
      <w:r>
        <w:rPr>
          <w:rFonts w:ascii="Arial" w:hAnsi="Arial" w:cs="Arial"/>
          <w:sz w:val="22"/>
          <w:szCs w:val="22"/>
        </w:rPr>
        <w:t xml:space="preserve"> Jernbanedirektoratet </w:t>
      </w:r>
      <w:r w:rsidRPr="004538CE">
        <w:rPr>
          <w:rFonts w:ascii="Arial" w:hAnsi="Arial" w:cs="Arial"/>
          <w:sz w:val="22"/>
          <w:szCs w:val="22"/>
        </w:rPr>
        <w:t>om å gjennomføre tre utredninger av jernbanetilbudet mot 2050; for fjerntog,</w:t>
      </w:r>
      <w:r>
        <w:rPr>
          <w:rFonts w:ascii="Arial" w:hAnsi="Arial" w:cs="Arial"/>
          <w:sz w:val="22"/>
          <w:szCs w:val="22"/>
        </w:rPr>
        <w:t xml:space="preserve"> </w:t>
      </w:r>
      <w:r w:rsidRPr="004538CE">
        <w:rPr>
          <w:rFonts w:ascii="Arial" w:hAnsi="Arial" w:cs="Arial"/>
          <w:sz w:val="22"/>
          <w:szCs w:val="22"/>
        </w:rPr>
        <w:t>gods og kollektivtilbudet på Østlandet</w:t>
      </w:r>
      <w:r w:rsidR="00EF7CE9">
        <w:rPr>
          <w:rFonts w:ascii="Arial" w:hAnsi="Arial" w:cs="Arial"/>
          <w:sz w:val="22"/>
          <w:szCs w:val="22"/>
        </w:rPr>
        <w:t xml:space="preserve">. </w:t>
      </w:r>
      <w:r w:rsidR="00012305" w:rsidRPr="00012305">
        <w:rPr>
          <w:rFonts w:ascii="Arial" w:hAnsi="Arial" w:cs="Arial"/>
          <w:sz w:val="22"/>
          <w:szCs w:val="22"/>
        </w:rPr>
        <w:t>Frist for å lever</w:t>
      </w:r>
      <w:r w:rsidR="00890680">
        <w:rPr>
          <w:rFonts w:ascii="Arial" w:hAnsi="Arial" w:cs="Arial"/>
          <w:sz w:val="22"/>
          <w:szCs w:val="22"/>
        </w:rPr>
        <w:t xml:space="preserve">anse </w:t>
      </w:r>
      <w:r w:rsidR="00012305" w:rsidRPr="00012305">
        <w:rPr>
          <w:rFonts w:ascii="Arial" w:hAnsi="Arial" w:cs="Arial"/>
          <w:sz w:val="22"/>
          <w:szCs w:val="22"/>
        </w:rPr>
        <w:t xml:space="preserve">er 1. april 2026. </w:t>
      </w:r>
    </w:p>
    <w:p w14:paraId="51CCB8CF" w14:textId="77777777" w:rsidR="003F2DC4" w:rsidRDefault="003F2DC4" w:rsidP="00EF7CE9">
      <w:pPr>
        <w:rPr>
          <w:rFonts w:ascii="Arial" w:hAnsi="Arial" w:cs="Arial"/>
          <w:sz w:val="22"/>
          <w:szCs w:val="22"/>
        </w:rPr>
      </w:pPr>
    </w:p>
    <w:p w14:paraId="4BE39A20" w14:textId="187168C3" w:rsidR="005C2ED4" w:rsidRDefault="005C2ED4" w:rsidP="00EF7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Brevet gir en </w:t>
      </w:r>
      <w:r w:rsidR="00890680">
        <w:rPr>
          <w:rFonts w:ascii="Arial" w:hAnsi="Arial" w:cs="Arial"/>
          <w:sz w:val="22"/>
          <w:szCs w:val="22"/>
        </w:rPr>
        <w:t xml:space="preserve">beskrivelse av oppdraget </w:t>
      </w:r>
      <w:r w:rsidR="003826FE">
        <w:rPr>
          <w:rFonts w:ascii="Arial" w:hAnsi="Arial" w:cs="Arial"/>
          <w:sz w:val="22"/>
          <w:szCs w:val="22"/>
        </w:rPr>
        <w:t xml:space="preserve">med rammer for utredningene, </w:t>
      </w:r>
      <w:r w:rsidR="00974972">
        <w:rPr>
          <w:rFonts w:ascii="Arial" w:hAnsi="Arial" w:cs="Arial"/>
          <w:sz w:val="22"/>
          <w:szCs w:val="22"/>
        </w:rPr>
        <w:t xml:space="preserve">samt </w:t>
      </w:r>
      <w:r w:rsidR="004404B8">
        <w:rPr>
          <w:rFonts w:ascii="Arial" w:hAnsi="Arial" w:cs="Arial"/>
          <w:sz w:val="22"/>
          <w:szCs w:val="22"/>
        </w:rPr>
        <w:t xml:space="preserve">mer detaljert </w:t>
      </w:r>
      <w:r w:rsidR="00974972">
        <w:rPr>
          <w:rFonts w:ascii="Arial" w:hAnsi="Arial" w:cs="Arial"/>
          <w:sz w:val="22"/>
          <w:szCs w:val="22"/>
        </w:rPr>
        <w:t xml:space="preserve">beskrivelse </w:t>
      </w:r>
      <w:r w:rsidR="00857B41">
        <w:rPr>
          <w:rFonts w:ascii="Arial" w:hAnsi="Arial" w:cs="Arial"/>
          <w:sz w:val="22"/>
          <w:szCs w:val="22"/>
        </w:rPr>
        <w:t xml:space="preserve">for hvert tema </w:t>
      </w:r>
      <w:r w:rsidR="004404B8">
        <w:rPr>
          <w:rFonts w:ascii="Arial" w:hAnsi="Arial" w:cs="Arial"/>
          <w:sz w:val="22"/>
          <w:szCs w:val="22"/>
        </w:rPr>
        <w:t>om</w:t>
      </w:r>
      <w:r w:rsidR="002A5D29">
        <w:rPr>
          <w:rFonts w:ascii="Arial" w:hAnsi="Arial" w:cs="Arial"/>
          <w:sz w:val="22"/>
          <w:szCs w:val="22"/>
        </w:rPr>
        <w:t xml:space="preserve"> formål, innhold</w:t>
      </w:r>
      <w:r w:rsidR="004404B8">
        <w:rPr>
          <w:rFonts w:ascii="Arial" w:hAnsi="Arial" w:cs="Arial"/>
          <w:sz w:val="22"/>
          <w:szCs w:val="22"/>
        </w:rPr>
        <w:t xml:space="preserve"> </w:t>
      </w:r>
      <w:r w:rsidR="00974972">
        <w:rPr>
          <w:rFonts w:ascii="Arial" w:hAnsi="Arial" w:cs="Arial"/>
          <w:sz w:val="22"/>
          <w:szCs w:val="22"/>
        </w:rPr>
        <w:t xml:space="preserve">og </w:t>
      </w:r>
      <w:r w:rsidR="004404B8">
        <w:rPr>
          <w:rFonts w:ascii="Arial" w:hAnsi="Arial" w:cs="Arial"/>
          <w:sz w:val="22"/>
          <w:szCs w:val="22"/>
        </w:rPr>
        <w:t>hvem som skal involveres</w:t>
      </w:r>
      <w:r w:rsidR="00857B41">
        <w:rPr>
          <w:rFonts w:ascii="Arial" w:hAnsi="Arial" w:cs="Arial"/>
          <w:sz w:val="22"/>
          <w:szCs w:val="22"/>
        </w:rPr>
        <w:t xml:space="preserve">. </w:t>
      </w:r>
    </w:p>
    <w:p w14:paraId="581744CC" w14:textId="4A93FC6F" w:rsidR="6E10CA33" w:rsidRPr="005C56C2" w:rsidRDefault="00F51E84" w:rsidP="6F4960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Fylkeskommuner og Oslo kommuner er nevnt </w:t>
      </w:r>
      <w:r w:rsidR="00643AAC">
        <w:rPr>
          <w:rFonts w:ascii="Arial" w:hAnsi="Arial" w:cs="Arial"/>
          <w:sz w:val="22"/>
          <w:szCs w:val="22"/>
        </w:rPr>
        <w:t xml:space="preserve">under avsnitt om involvering for kollektivstudien. Her er det også sagt følgende: </w:t>
      </w:r>
      <w:r w:rsidR="008F36C6">
        <w:rPr>
          <w:rFonts w:ascii="Arial" w:hAnsi="Arial" w:cs="Arial"/>
          <w:sz w:val="22"/>
          <w:szCs w:val="22"/>
        </w:rPr>
        <w:t>«</w:t>
      </w:r>
      <w:r w:rsidR="003F2DC4" w:rsidRPr="008F36C6">
        <w:rPr>
          <w:rFonts w:ascii="Arial" w:hAnsi="Arial" w:cs="Arial"/>
          <w:i/>
          <w:iCs/>
          <w:sz w:val="22"/>
          <w:szCs w:val="22"/>
        </w:rPr>
        <w:t>Det bør også legges opp til dialog med berørte kommuner.</w:t>
      </w:r>
      <w:r w:rsidR="008F36C6">
        <w:rPr>
          <w:rFonts w:ascii="Arial" w:hAnsi="Arial" w:cs="Arial"/>
          <w:i/>
          <w:iCs/>
          <w:sz w:val="22"/>
          <w:szCs w:val="22"/>
        </w:rPr>
        <w:t>»</w:t>
      </w:r>
      <w:r w:rsidR="005C56C2">
        <w:rPr>
          <w:rFonts w:ascii="Arial" w:hAnsi="Arial" w:cs="Arial"/>
          <w:i/>
          <w:iCs/>
          <w:sz w:val="22"/>
          <w:szCs w:val="22"/>
        </w:rPr>
        <w:t xml:space="preserve"> </w:t>
      </w:r>
      <w:r w:rsidR="005C56C2">
        <w:rPr>
          <w:rFonts w:ascii="Arial" w:hAnsi="Arial" w:cs="Arial"/>
          <w:sz w:val="22"/>
          <w:szCs w:val="22"/>
        </w:rPr>
        <w:t>Berørte fylkeskommuner og Oslo kommune er også nevnt under tema fjerntog</w:t>
      </w:r>
      <w:r w:rsidR="00C95410">
        <w:rPr>
          <w:rFonts w:ascii="Arial" w:hAnsi="Arial" w:cs="Arial"/>
          <w:sz w:val="22"/>
          <w:szCs w:val="22"/>
        </w:rPr>
        <w:t>strategi.</w:t>
      </w:r>
    </w:p>
    <w:p w14:paraId="29B939B7" w14:textId="77777777" w:rsidR="00693D4F" w:rsidRDefault="00693D4F" w:rsidP="00EF7CE9">
      <w:pPr>
        <w:rPr>
          <w:rFonts w:ascii="Arial" w:hAnsi="Arial" w:cs="Arial"/>
          <w:sz w:val="22"/>
          <w:szCs w:val="22"/>
        </w:rPr>
      </w:pPr>
    </w:p>
    <w:p w14:paraId="796DE3CE" w14:textId="2356DD81" w:rsidR="00693D4F" w:rsidRDefault="00693D4F" w:rsidP="00EF7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Følgende </w:t>
      </w:r>
      <w:r w:rsidR="003A3810">
        <w:rPr>
          <w:rFonts w:ascii="Arial" w:hAnsi="Arial" w:cs="Arial"/>
          <w:sz w:val="22"/>
          <w:szCs w:val="22"/>
        </w:rPr>
        <w:t>e</w:t>
      </w:r>
      <w:r w:rsidR="00112300">
        <w:rPr>
          <w:rFonts w:ascii="Arial" w:hAnsi="Arial" w:cs="Arial"/>
          <w:sz w:val="22"/>
          <w:szCs w:val="22"/>
        </w:rPr>
        <w:t xml:space="preserve">r hentet fra </w:t>
      </w:r>
      <w:r w:rsidR="00112300" w:rsidRPr="00112300">
        <w:rPr>
          <w:rFonts w:ascii="Arial" w:hAnsi="Arial" w:cs="Arial"/>
          <w:i/>
          <w:iCs/>
          <w:sz w:val="22"/>
          <w:szCs w:val="22"/>
        </w:rPr>
        <w:t>B</w:t>
      </w:r>
      <w:r w:rsidR="00F21E5D" w:rsidRPr="00112300">
        <w:rPr>
          <w:rFonts w:ascii="Arial" w:hAnsi="Arial" w:cs="Arial"/>
          <w:i/>
          <w:iCs/>
          <w:sz w:val="22"/>
          <w:szCs w:val="22"/>
        </w:rPr>
        <w:t>akgrunn</w:t>
      </w:r>
      <w:r w:rsidR="003A3810">
        <w:rPr>
          <w:rFonts w:ascii="Arial" w:hAnsi="Arial" w:cs="Arial"/>
          <w:i/>
          <w:iCs/>
          <w:sz w:val="22"/>
          <w:szCs w:val="22"/>
        </w:rPr>
        <w:t xml:space="preserve"> for oppdraget</w:t>
      </w:r>
      <w:r w:rsidR="00F21E5D">
        <w:rPr>
          <w:rFonts w:ascii="Arial" w:hAnsi="Arial" w:cs="Arial"/>
          <w:sz w:val="22"/>
          <w:szCs w:val="22"/>
        </w:rPr>
        <w:t xml:space="preserve">: </w:t>
      </w:r>
    </w:p>
    <w:p w14:paraId="3710F891" w14:textId="6488DC0E" w:rsidR="00723F05" w:rsidRDefault="00112300" w:rsidP="00723F05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«</w:t>
      </w:r>
      <w:r w:rsidR="00723F05" w:rsidRPr="00F21E5D">
        <w:rPr>
          <w:rFonts w:ascii="Arial" w:hAnsi="Arial" w:cs="Arial"/>
          <w:i/>
          <w:iCs/>
          <w:sz w:val="22"/>
          <w:szCs w:val="22"/>
        </w:rPr>
        <w:t>Utredningene skal</w:t>
      </w:r>
      <w:r w:rsidR="00723F05">
        <w:rPr>
          <w:rFonts w:ascii="Arial" w:hAnsi="Arial" w:cs="Arial"/>
          <w:i/>
          <w:iCs/>
          <w:sz w:val="22"/>
          <w:szCs w:val="22"/>
        </w:rPr>
        <w:t xml:space="preserve"> </w:t>
      </w:r>
      <w:r w:rsidR="00723F05" w:rsidRPr="00F21E5D">
        <w:rPr>
          <w:rFonts w:ascii="Arial" w:hAnsi="Arial" w:cs="Arial"/>
          <w:i/>
          <w:iCs/>
          <w:sz w:val="22"/>
          <w:szCs w:val="22"/>
        </w:rPr>
        <w:t>leveres som tre separate utredninger, men de må ses i sammenheng. Utredningene</w:t>
      </w:r>
      <w:r w:rsidR="00723F05">
        <w:rPr>
          <w:rFonts w:ascii="Arial" w:hAnsi="Arial" w:cs="Arial"/>
          <w:i/>
          <w:iCs/>
          <w:sz w:val="22"/>
          <w:szCs w:val="22"/>
        </w:rPr>
        <w:t xml:space="preserve"> </w:t>
      </w:r>
      <w:r w:rsidR="00723F05" w:rsidRPr="00F21E5D">
        <w:rPr>
          <w:rFonts w:ascii="Arial" w:hAnsi="Arial" w:cs="Arial"/>
          <w:i/>
          <w:iCs/>
          <w:sz w:val="22"/>
          <w:szCs w:val="22"/>
        </w:rPr>
        <w:t>skal vurdere og konkretisere mulig tilbudsutvikling for tog innenfor de aktuelle</w:t>
      </w:r>
      <w:r w:rsidR="00723F05">
        <w:rPr>
          <w:rFonts w:ascii="Arial" w:hAnsi="Arial" w:cs="Arial"/>
          <w:i/>
          <w:iCs/>
          <w:sz w:val="22"/>
          <w:szCs w:val="22"/>
        </w:rPr>
        <w:t xml:space="preserve"> </w:t>
      </w:r>
      <w:r w:rsidR="00723F05" w:rsidRPr="00F21E5D">
        <w:rPr>
          <w:rFonts w:ascii="Arial" w:hAnsi="Arial" w:cs="Arial"/>
          <w:i/>
          <w:iCs/>
          <w:sz w:val="22"/>
          <w:szCs w:val="22"/>
        </w:rPr>
        <w:t>markedene for hhv. lange reiser, transport av gods og varer og for togtilbudet som en</w:t>
      </w:r>
      <w:r w:rsidR="00723F05">
        <w:rPr>
          <w:rFonts w:ascii="Arial" w:hAnsi="Arial" w:cs="Arial"/>
          <w:i/>
          <w:iCs/>
          <w:sz w:val="22"/>
          <w:szCs w:val="22"/>
        </w:rPr>
        <w:t xml:space="preserve"> </w:t>
      </w:r>
      <w:r w:rsidR="00723F05" w:rsidRPr="00F21E5D">
        <w:rPr>
          <w:rFonts w:ascii="Arial" w:hAnsi="Arial" w:cs="Arial"/>
          <w:i/>
          <w:iCs/>
          <w:sz w:val="22"/>
          <w:szCs w:val="22"/>
        </w:rPr>
        <w:t>del av kollektivsystemet på Østlandet frem mot 2050.</w:t>
      </w:r>
      <w:r w:rsidR="00723F05">
        <w:rPr>
          <w:rFonts w:ascii="Arial" w:hAnsi="Arial" w:cs="Arial"/>
          <w:i/>
          <w:iCs/>
          <w:sz w:val="22"/>
          <w:szCs w:val="22"/>
        </w:rPr>
        <w:t xml:space="preserve"> </w:t>
      </w:r>
      <w:r w:rsidR="00723F05" w:rsidRPr="00F21E5D">
        <w:rPr>
          <w:rFonts w:ascii="Arial" w:hAnsi="Arial" w:cs="Arial"/>
          <w:i/>
          <w:iCs/>
          <w:sz w:val="22"/>
          <w:szCs w:val="22"/>
        </w:rPr>
        <w:t>Utredningene skal gi et oppdatert og relevant kunnskapsgrunnlag for den videre</w:t>
      </w:r>
      <w:r w:rsidR="00723F05">
        <w:rPr>
          <w:rFonts w:ascii="Arial" w:hAnsi="Arial" w:cs="Arial"/>
          <w:i/>
          <w:iCs/>
          <w:sz w:val="22"/>
          <w:szCs w:val="22"/>
        </w:rPr>
        <w:t xml:space="preserve"> </w:t>
      </w:r>
      <w:r w:rsidR="00723F05" w:rsidRPr="00F21E5D">
        <w:rPr>
          <w:rFonts w:ascii="Arial" w:hAnsi="Arial" w:cs="Arial"/>
          <w:i/>
          <w:iCs/>
          <w:sz w:val="22"/>
          <w:szCs w:val="22"/>
        </w:rPr>
        <w:t>utviklingen av jernbanestrategien i neste rullering av NTP.</w:t>
      </w:r>
      <w:r>
        <w:rPr>
          <w:rFonts w:ascii="Arial" w:hAnsi="Arial" w:cs="Arial"/>
          <w:i/>
          <w:iCs/>
          <w:sz w:val="22"/>
          <w:szCs w:val="22"/>
        </w:rPr>
        <w:t>»</w:t>
      </w:r>
    </w:p>
    <w:p w14:paraId="60FE2B61" w14:textId="77777777" w:rsidR="00F21E5D" w:rsidRDefault="00F21E5D" w:rsidP="00EF7CE9">
      <w:pPr>
        <w:rPr>
          <w:rFonts w:ascii="Arial" w:hAnsi="Arial" w:cs="Arial"/>
          <w:sz w:val="22"/>
          <w:szCs w:val="22"/>
        </w:rPr>
      </w:pPr>
    </w:p>
    <w:p w14:paraId="7FA3FA44" w14:textId="3D4FDB03" w:rsidR="002C3465" w:rsidRDefault="002C3465" w:rsidP="00EF7C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Følgende er </w:t>
      </w:r>
      <w:r w:rsidR="000E3B22">
        <w:rPr>
          <w:rFonts w:ascii="Arial" w:hAnsi="Arial" w:cs="Arial"/>
          <w:sz w:val="22"/>
          <w:szCs w:val="22"/>
        </w:rPr>
        <w:t xml:space="preserve">beskrevet som </w:t>
      </w:r>
      <w:r>
        <w:rPr>
          <w:rFonts w:ascii="Arial" w:hAnsi="Arial" w:cs="Arial"/>
          <w:sz w:val="22"/>
          <w:szCs w:val="22"/>
        </w:rPr>
        <w:t xml:space="preserve">formål for de ulike utredningene: </w:t>
      </w:r>
    </w:p>
    <w:p w14:paraId="7832C37D" w14:textId="77777777" w:rsidR="000E3B22" w:rsidRDefault="000E3B22" w:rsidP="000E3B22">
      <w:pPr>
        <w:rPr>
          <w:rFonts w:ascii="Arial" w:hAnsi="Arial" w:cs="Arial"/>
          <w:i/>
          <w:iCs/>
          <w:sz w:val="22"/>
          <w:szCs w:val="22"/>
        </w:rPr>
      </w:pPr>
    </w:p>
    <w:p w14:paraId="299EC18C" w14:textId="4D65854A" w:rsidR="000E3B22" w:rsidRPr="000E3B22" w:rsidRDefault="00331961" w:rsidP="000E3B22">
      <w:pPr>
        <w:rPr>
          <w:rFonts w:ascii="Arial" w:hAnsi="Arial" w:cs="Arial"/>
          <w:i/>
          <w:iCs/>
          <w:sz w:val="22"/>
          <w:szCs w:val="22"/>
        </w:rPr>
      </w:pPr>
      <w:r w:rsidRPr="00C23C60">
        <w:rPr>
          <w:rFonts w:ascii="Arial" w:hAnsi="Arial" w:cs="Arial"/>
          <w:i/>
          <w:iCs/>
          <w:sz w:val="22"/>
          <w:szCs w:val="22"/>
          <w:u w:val="single"/>
        </w:rPr>
        <w:t>Fjerntogstrategi, togets rolle for de lange reisene (inkludert ytre IC):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0E3B22" w:rsidRPr="000E3B22">
        <w:rPr>
          <w:rFonts w:ascii="Arial" w:hAnsi="Arial" w:cs="Arial"/>
          <w:i/>
          <w:iCs/>
          <w:sz w:val="22"/>
          <w:szCs w:val="22"/>
        </w:rPr>
        <w:t>Det overordnede formålet med studien er å: vurdere hvilken rolle toget, relativt til andre transportformer på de relevante strekningene, bør spille for å dekke transportbehovene i et 2050-perspektiv i lys av utfordringsbildet beskrevet i Nasjonal transportplan 2025–2036, herunder hvilken virkemiddelbruk som bør benyttes for å tilrettelegge for en slik tilbudsutvikling.</w:t>
      </w:r>
    </w:p>
    <w:p w14:paraId="5A0CB43A" w14:textId="77777777" w:rsidR="000E3B22" w:rsidRDefault="000E3B22" w:rsidP="000E3B22">
      <w:pPr>
        <w:rPr>
          <w:rFonts w:ascii="Arial" w:hAnsi="Arial" w:cs="Arial"/>
          <w:sz w:val="22"/>
          <w:szCs w:val="22"/>
        </w:rPr>
      </w:pPr>
    </w:p>
    <w:p w14:paraId="78A78732" w14:textId="5FCBF43D" w:rsidR="00E06C3E" w:rsidRPr="00E06C3E" w:rsidRDefault="006A11BF" w:rsidP="00E06C3E">
      <w:pPr>
        <w:rPr>
          <w:rFonts w:ascii="Arial" w:hAnsi="Arial" w:cs="Arial"/>
          <w:i/>
          <w:iCs/>
          <w:sz w:val="22"/>
          <w:szCs w:val="22"/>
        </w:rPr>
      </w:pPr>
      <w:r w:rsidRPr="006A11BF">
        <w:rPr>
          <w:rFonts w:ascii="Arial" w:hAnsi="Arial" w:cs="Arial"/>
          <w:i/>
          <w:iCs/>
          <w:sz w:val="22"/>
          <w:szCs w:val="22"/>
          <w:u w:val="single"/>
        </w:rPr>
        <w:t xml:space="preserve">Godsutredning - tilrettelegging for transport av gods og </w:t>
      </w:r>
      <w:proofErr w:type="gramStart"/>
      <w:r w:rsidRPr="006A11BF">
        <w:rPr>
          <w:rFonts w:ascii="Arial" w:hAnsi="Arial" w:cs="Arial"/>
          <w:i/>
          <w:iCs/>
          <w:sz w:val="22"/>
          <w:szCs w:val="22"/>
          <w:u w:val="single"/>
        </w:rPr>
        <w:t>varer</w:t>
      </w:r>
      <w:r w:rsidR="00E06C3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E06C3E">
        <w:rPr>
          <w:rFonts w:ascii="Arial" w:hAnsi="Arial" w:cs="Arial"/>
          <w:i/>
          <w:iCs/>
          <w:sz w:val="22"/>
          <w:szCs w:val="22"/>
        </w:rPr>
        <w:t>:</w:t>
      </w:r>
      <w:proofErr w:type="gramEnd"/>
      <w:r w:rsidR="00E06C3E">
        <w:rPr>
          <w:rFonts w:ascii="Arial" w:hAnsi="Arial" w:cs="Arial"/>
          <w:i/>
          <w:iCs/>
          <w:sz w:val="22"/>
          <w:szCs w:val="22"/>
        </w:rPr>
        <w:t xml:space="preserve"> </w:t>
      </w:r>
      <w:r w:rsidR="00E06C3E" w:rsidRPr="00E06C3E">
        <w:rPr>
          <w:rFonts w:ascii="Arial" w:hAnsi="Arial" w:cs="Arial"/>
          <w:i/>
          <w:iCs/>
          <w:sz w:val="22"/>
          <w:szCs w:val="22"/>
        </w:rPr>
        <w:t>Det overordnede formålet med utredningen er:</w:t>
      </w:r>
      <w:r w:rsidR="00E06C3E">
        <w:rPr>
          <w:rFonts w:ascii="Arial" w:hAnsi="Arial" w:cs="Arial"/>
          <w:i/>
          <w:iCs/>
          <w:sz w:val="22"/>
          <w:szCs w:val="22"/>
        </w:rPr>
        <w:t xml:space="preserve"> </w:t>
      </w:r>
      <w:r w:rsidR="00E06C3E" w:rsidRPr="00E06C3E">
        <w:rPr>
          <w:rFonts w:ascii="Arial" w:hAnsi="Arial" w:cs="Arial"/>
          <w:i/>
          <w:iCs/>
          <w:sz w:val="22"/>
          <w:szCs w:val="22"/>
        </w:rPr>
        <w:t>På bakgrunn av utfordringsbildet beskrevet i Nasjonal transportplan 2025–2036, skal</w:t>
      </w:r>
      <w:r w:rsidR="00E06C3E">
        <w:rPr>
          <w:rFonts w:ascii="Arial" w:hAnsi="Arial" w:cs="Arial"/>
          <w:i/>
          <w:iCs/>
          <w:sz w:val="22"/>
          <w:szCs w:val="22"/>
        </w:rPr>
        <w:t xml:space="preserve"> </w:t>
      </w:r>
      <w:r w:rsidR="00E06C3E" w:rsidRPr="00E06C3E">
        <w:rPr>
          <w:rFonts w:ascii="Arial" w:hAnsi="Arial" w:cs="Arial"/>
          <w:i/>
          <w:iCs/>
          <w:sz w:val="22"/>
          <w:szCs w:val="22"/>
        </w:rPr>
        <w:t>utredningen gi et beslutningsgrunnlag for hva som skal være jernbanenes rolle i</w:t>
      </w:r>
    </w:p>
    <w:p w14:paraId="4DFA882B" w14:textId="77777777" w:rsidR="00E06C3E" w:rsidRPr="00E06C3E" w:rsidRDefault="00E06C3E" w:rsidP="00E06C3E">
      <w:pPr>
        <w:rPr>
          <w:rFonts w:ascii="Arial" w:hAnsi="Arial" w:cs="Arial"/>
          <w:i/>
          <w:iCs/>
          <w:sz w:val="22"/>
          <w:szCs w:val="22"/>
        </w:rPr>
      </w:pPr>
      <w:r w:rsidRPr="00E06C3E">
        <w:rPr>
          <w:rFonts w:ascii="Arial" w:hAnsi="Arial" w:cs="Arial"/>
          <w:i/>
          <w:iCs/>
          <w:sz w:val="22"/>
          <w:szCs w:val="22"/>
        </w:rPr>
        <w:t>godstransport i et 2050-perspektiv, hvilken tilrettelegging det eventuelt vil være behov</w:t>
      </w:r>
    </w:p>
    <w:p w14:paraId="1F46AEF7" w14:textId="77777777" w:rsidR="00E06C3E" w:rsidRPr="00E06C3E" w:rsidRDefault="00E06C3E" w:rsidP="00E06C3E">
      <w:pPr>
        <w:rPr>
          <w:rFonts w:ascii="Arial" w:hAnsi="Arial" w:cs="Arial"/>
          <w:i/>
          <w:iCs/>
          <w:sz w:val="22"/>
          <w:szCs w:val="22"/>
        </w:rPr>
      </w:pPr>
      <w:r w:rsidRPr="00E06C3E">
        <w:rPr>
          <w:rFonts w:ascii="Arial" w:hAnsi="Arial" w:cs="Arial"/>
          <w:i/>
          <w:iCs/>
          <w:sz w:val="22"/>
          <w:szCs w:val="22"/>
        </w:rPr>
        <w:t>for, og på hvilke strekninger. Arbeidet må sees i sammenheng med fjerntogstudien for</w:t>
      </w:r>
    </w:p>
    <w:p w14:paraId="75B30F4C" w14:textId="77777777" w:rsidR="00E06C3E" w:rsidRPr="00E06C3E" w:rsidRDefault="00E06C3E" w:rsidP="00E06C3E">
      <w:pPr>
        <w:rPr>
          <w:rFonts w:ascii="Arial" w:hAnsi="Arial" w:cs="Arial"/>
          <w:i/>
          <w:iCs/>
          <w:sz w:val="22"/>
          <w:szCs w:val="22"/>
        </w:rPr>
      </w:pPr>
      <w:r w:rsidRPr="00E06C3E">
        <w:rPr>
          <w:rFonts w:ascii="Arial" w:hAnsi="Arial" w:cs="Arial"/>
          <w:i/>
          <w:iCs/>
          <w:sz w:val="22"/>
          <w:szCs w:val="22"/>
        </w:rPr>
        <w:t>vurderinger av utnyttelse av begrenset kapasitet på jernbanenettet, og oppdrag om</w:t>
      </w:r>
    </w:p>
    <w:p w14:paraId="715EC114" w14:textId="77777777" w:rsidR="00E06C3E" w:rsidRPr="00E06C3E" w:rsidRDefault="00E06C3E" w:rsidP="00E06C3E">
      <w:pPr>
        <w:rPr>
          <w:rFonts w:ascii="Arial" w:hAnsi="Arial" w:cs="Arial"/>
          <w:i/>
          <w:iCs/>
          <w:sz w:val="22"/>
          <w:szCs w:val="22"/>
        </w:rPr>
      </w:pPr>
      <w:r w:rsidRPr="00E06C3E">
        <w:rPr>
          <w:rFonts w:ascii="Arial" w:hAnsi="Arial" w:cs="Arial"/>
          <w:i/>
          <w:iCs/>
          <w:sz w:val="22"/>
          <w:szCs w:val="22"/>
        </w:rPr>
        <w:t>utredning av klimagassutslipp fra godstransport gitt til transportvirksomhetene fra SD,</w:t>
      </w:r>
    </w:p>
    <w:p w14:paraId="5B6418E5" w14:textId="5B2220D0" w:rsidR="00C23C60" w:rsidRDefault="00E06C3E" w:rsidP="00E06C3E">
      <w:pPr>
        <w:rPr>
          <w:rFonts w:ascii="Arial" w:hAnsi="Arial" w:cs="Arial"/>
          <w:i/>
          <w:iCs/>
          <w:sz w:val="22"/>
          <w:szCs w:val="22"/>
        </w:rPr>
      </w:pPr>
      <w:r w:rsidRPr="00E06C3E">
        <w:rPr>
          <w:rFonts w:ascii="Arial" w:hAnsi="Arial" w:cs="Arial"/>
          <w:i/>
          <w:iCs/>
          <w:sz w:val="22"/>
          <w:szCs w:val="22"/>
        </w:rPr>
        <w:t>NFD og KLD, herunder forventet utvikling i de andre transportformene.</w:t>
      </w:r>
    </w:p>
    <w:p w14:paraId="7BBF8E50" w14:textId="77777777" w:rsidR="004A3261" w:rsidRDefault="004A3261" w:rsidP="00E06C3E">
      <w:pPr>
        <w:rPr>
          <w:rFonts w:ascii="Arial" w:hAnsi="Arial" w:cs="Arial"/>
          <w:i/>
          <w:iCs/>
          <w:sz w:val="22"/>
          <w:szCs w:val="22"/>
        </w:rPr>
      </w:pPr>
    </w:p>
    <w:p w14:paraId="32F74E06" w14:textId="433AED23" w:rsidR="001E7445" w:rsidRPr="001E7445" w:rsidRDefault="004A3261" w:rsidP="001E7445">
      <w:pPr>
        <w:rPr>
          <w:rFonts w:ascii="Arial" w:hAnsi="Arial" w:cs="Arial"/>
          <w:i/>
          <w:iCs/>
          <w:sz w:val="22"/>
          <w:szCs w:val="22"/>
        </w:rPr>
      </w:pPr>
      <w:r w:rsidRPr="004A3261">
        <w:rPr>
          <w:rFonts w:ascii="Arial" w:hAnsi="Arial" w:cs="Arial"/>
          <w:i/>
          <w:iCs/>
          <w:sz w:val="22"/>
          <w:szCs w:val="22"/>
          <w:u w:val="single"/>
        </w:rPr>
        <w:t>Kollektivstudie for Østlandet</w:t>
      </w:r>
      <w:r>
        <w:rPr>
          <w:rFonts w:ascii="Arial" w:hAnsi="Arial" w:cs="Arial"/>
          <w:i/>
          <w:iCs/>
          <w:sz w:val="22"/>
          <w:szCs w:val="22"/>
          <w:u w:val="single"/>
        </w:rPr>
        <w:t>:</w:t>
      </w:r>
      <w:r w:rsidR="001E7445" w:rsidRPr="001E7445">
        <w:t xml:space="preserve"> </w:t>
      </w:r>
      <w:r w:rsidR="001E7445" w:rsidRPr="001E7445">
        <w:rPr>
          <w:rFonts w:ascii="Arial" w:hAnsi="Arial" w:cs="Arial"/>
          <w:i/>
          <w:iCs/>
          <w:sz w:val="22"/>
          <w:szCs w:val="22"/>
        </w:rPr>
        <w:t>Nasjonal transportplan 2025–2036 pekte på</w:t>
      </w:r>
    </w:p>
    <w:p w14:paraId="54791053" w14:textId="77777777" w:rsidR="001E7445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t>at det er behov for en kollektivstudie for å se langsiktig utvikling av togtilbud,</w:t>
      </w:r>
    </w:p>
    <w:p w14:paraId="43741951" w14:textId="77777777" w:rsidR="001E7445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t>takstsamarbeid og digital infrastruktur i sammenheng på tvers av jernbanen og de</w:t>
      </w:r>
    </w:p>
    <w:p w14:paraId="57FC181C" w14:textId="77777777" w:rsidR="001E7445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t>fylkeskommunale kollektivtilbudene i hele regionen. Dette omfatter lokal- og</w:t>
      </w:r>
    </w:p>
    <w:p w14:paraId="7D35C249" w14:textId="77777777" w:rsidR="001E7445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t xml:space="preserve">regionaltogtilbudet i </w:t>
      </w:r>
      <w:proofErr w:type="spellStart"/>
      <w:r w:rsidRPr="001E7445">
        <w:rPr>
          <w:rFonts w:ascii="Arial" w:hAnsi="Arial" w:cs="Arial"/>
          <w:i/>
          <w:iCs/>
          <w:sz w:val="22"/>
          <w:szCs w:val="22"/>
        </w:rPr>
        <w:t>InterCity</w:t>
      </w:r>
      <w:proofErr w:type="spellEnd"/>
      <w:r w:rsidRPr="001E7445">
        <w:rPr>
          <w:rFonts w:ascii="Arial" w:hAnsi="Arial" w:cs="Arial"/>
          <w:i/>
          <w:iCs/>
          <w:sz w:val="22"/>
          <w:szCs w:val="22"/>
        </w:rPr>
        <w:t>-triangelet mellom Tønsberg, Hamar og Fredrikstad og på</w:t>
      </w:r>
    </w:p>
    <w:p w14:paraId="126B5BBD" w14:textId="77777777" w:rsidR="001E7445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t>grenbanene (Spikkestadbanen, Kongsvingerbanen, Gjøvikbanen, Hovedbanen nord og</w:t>
      </w:r>
    </w:p>
    <w:p w14:paraId="3BAB26D2" w14:textId="77777777" w:rsidR="001E7445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lastRenderedPageBreak/>
        <w:t>Sørlandsbanen til Kongsberg). Hensikten er å sikre en helhetlig utvikling av</w:t>
      </w:r>
    </w:p>
    <w:p w14:paraId="2FFD12DE" w14:textId="77777777" w:rsidR="001E7445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t>kollektivtilbud og bruk av virkemidler, som felles takster og billetteringsløsninger,</w:t>
      </w:r>
    </w:p>
    <w:p w14:paraId="2E1DFEA9" w14:textId="1AC99A8E" w:rsidR="004A3261" w:rsidRPr="001E7445" w:rsidRDefault="001E7445" w:rsidP="001E7445">
      <w:pPr>
        <w:rPr>
          <w:rFonts w:ascii="Arial" w:hAnsi="Arial" w:cs="Arial"/>
          <w:i/>
          <w:iCs/>
          <w:sz w:val="22"/>
          <w:szCs w:val="22"/>
        </w:rPr>
      </w:pPr>
      <w:r w:rsidRPr="001E7445">
        <w:rPr>
          <w:rFonts w:ascii="Arial" w:hAnsi="Arial" w:cs="Arial"/>
          <w:i/>
          <w:iCs/>
          <w:sz w:val="22"/>
          <w:szCs w:val="22"/>
        </w:rPr>
        <w:t xml:space="preserve">knutepunktutvikling og </w:t>
      </w:r>
      <w:proofErr w:type="spellStart"/>
      <w:r w:rsidRPr="001E7445">
        <w:rPr>
          <w:rFonts w:ascii="Arial" w:hAnsi="Arial" w:cs="Arial"/>
          <w:i/>
          <w:iCs/>
          <w:sz w:val="22"/>
          <w:szCs w:val="22"/>
        </w:rPr>
        <w:t>taktede</w:t>
      </w:r>
      <w:proofErr w:type="spellEnd"/>
      <w:r w:rsidRPr="001E7445">
        <w:rPr>
          <w:rFonts w:ascii="Arial" w:hAnsi="Arial" w:cs="Arial"/>
          <w:i/>
          <w:iCs/>
          <w:sz w:val="22"/>
          <w:szCs w:val="22"/>
        </w:rPr>
        <w:t xml:space="preserve"> ruteplaner.</w:t>
      </w:r>
    </w:p>
    <w:p w14:paraId="324EAF2F" w14:textId="77777777" w:rsidR="003D38C9" w:rsidRDefault="003D38C9" w:rsidP="000E3B22">
      <w:pPr>
        <w:rPr>
          <w:rFonts w:ascii="Arial" w:hAnsi="Arial" w:cs="Arial"/>
          <w:sz w:val="22"/>
          <w:szCs w:val="22"/>
        </w:rPr>
      </w:pPr>
    </w:p>
    <w:p w14:paraId="0C9947CB" w14:textId="3AA88F9F" w:rsidR="00C23C60" w:rsidRDefault="00834137" w:rsidP="000E3B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Legge til: </w:t>
      </w:r>
      <w:r w:rsidR="00AB7BDC">
        <w:rPr>
          <w:rFonts w:ascii="Arial" w:hAnsi="Arial" w:cs="Arial"/>
          <w:sz w:val="22"/>
          <w:szCs w:val="22"/>
          <w:highlight w:val="yellow"/>
        </w:rPr>
        <w:t>Osloregionen er kjent med at d</w:t>
      </w:r>
      <w:r w:rsidR="003D38C9" w:rsidRPr="003D38C9">
        <w:rPr>
          <w:rFonts w:ascii="Arial" w:hAnsi="Arial" w:cs="Arial"/>
          <w:sz w:val="22"/>
          <w:szCs w:val="22"/>
          <w:highlight w:val="yellow"/>
        </w:rPr>
        <w:t xml:space="preserve">et i etterkant </w:t>
      </w:r>
      <w:r w:rsidR="00AB7BDC">
        <w:rPr>
          <w:rFonts w:ascii="Arial" w:hAnsi="Arial" w:cs="Arial"/>
          <w:sz w:val="22"/>
          <w:szCs w:val="22"/>
          <w:highlight w:val="yellow"/>
        </w:rPr>
        <w:t>av supplerende t</w:t>
      </w:r>
      <w:r w:rsidR="008F06E2">
        <w:rPr>
          <w:rFonts w:ascii="Arial" w:hAnsi="Arial" w:cs="Arial"/>
          <w:sz w:val="22"/>
          <w:szCs w:val="22"/>
          <w:highlight w:val="yellow"/>
        </w:rPr>
        <w:t>i</w:t>
      </w:r>
      <w:r w:rsidR="00AB7BDC">
        <w:rPr>
          <w:rFonts w:ascii="Arial" w:hAnsi="Arial" w:cs="Arial"/>
          <w:sz w:val="22"/>
          <w:szCs w:val="22"/>
          <w:highlight w:val="yellow"/>
        </w:rPr>
        <w:t xml:space="preserve">ldelingsbrev </w:t>
      </w:r>
      <w:r w:rsidR="003D38C9" w:rsidRPr="003D38C9">
        <w:rPr>
          <w:rFonts w:ascii="Arial" w:hAnsi="Arial" w:cs="Arial"/>
          <w:sz w:val="22"/>
          <w:szCs w:val="22"/>
          <w:highlight w:val="yellow"/>
        </w:rPr>
        <w:t xml:space="preserve">er besluttet at ytre </w:t>
      </w:r>
      <w:proofErr w:type="spellStart"/>
      <w:r w:rsidR="008F06E2">
        <w:rPr>
          <w:rFonts w:ascii="Arial" w:hAnsi="Arial" w:cs="Arial"/>
          <w:sz w:val="22"/>
          <w:szCs w:val="22"/>
          <w:highlight w:val="yellow"/>
        </w:rPr>
        <w:t>I</w:t>
      </w:r>
      <w:r w:rsidR="003D38C9" w:rsidRPr="003D38C9">
        <w:rPr>
          <w:rFonts w:ascii="Arial" w:hAnsi="Arial" w:cs="Arial"/>
          <w:sz w:val="22"/>
          <w:szCs w:val="22"/>
          <w:highlight w:val="yellow"/>
        </w:rPr>
        <w:t>nter</w:t>
      </w:r>
      <w:r w:rsidR="008F06E2">
        <w:rPr>
          <w:rFonts w:ascii="Arial" w:hAnsi="Arial" w:cs="Arial"/>
          <w:sz w:val="22"/>
          <w:szCs w:val="22"/>
          <w:highlight w:val="yellow"/>
        </w:rPr>
        <w:t>C</w:t>
      </w:r>
      <w:r w:rsidR="003D38C9" w:rsidRPr="003D38C9">
        <w:rPr>
          <w:rFonts w:ascii="Arial" w:hAnsi="Arial" w:cs="Arial"/>
          <w:sz w:val="22"/>
          <w:szCs w:val="22"/>
          <w:highlight w:val="yellow"/>
        </w:rPr>
        <w:t>ity</w:t>
      </w:r>
      <w:proofErr w:type="spellEnd"/>
      <w:r w:rsidR="003D38C9" w:rsidRPr="003D38C9">
        <w:rPr>
          <w:rFonts w:ascii="Arial" w:hAnsi="Arial" w:cs="Arial"/>
          <w:sz w:val="22"/>
          <w:szCs w:val="22"/>
          <w:highlight w:val="yellow"/>
        </w:rPr>
        <w:t xml:space="preserve"> likevel blir en del av Kollektivstudie Østlandet</w:t>
      </w:r>
    </w:p>
    <w:p w14:paraId="3E099799" w14:textId="77777777" w:rsidR="003D38C9" w:rsidRDefault="003D38C9" w:rsidP="000E3B22">
      <w:pPr>
        <w:rPr>
          <w:rFonts w:ascii="Arial" w:hAnsi="Arial" w:cs="Arial"/>
          <w:sz w:val="22"/>
          <w:szCs w:val="22"/>
        </w:rPr>
      </w:pPr>
    </w:p>
    <w:p w14:paraId="07E413FD" w14:textId="77777777" w:rsidR="00CB3CB9" w:rsidRPr="00A4230D" w:rsidRDefault="00CB3CB9" w:rsidP="00A4230D">
      <w:pPr>
        <w:rPr>
          <w:rFonts w:ascii="Arial" w:hAnsi="Arial" w:cs="Arial"/>
          <w:sz w:val="22"/>
          <w:szCs w:val="22"/>
        </w:rPr>
      </w:pPr>
    </w:p>
    <w:p w14:paraId="59ACBD50" w14:textId="73FD0B75" w:rsidR="008532EE" w:rsidRPr="00E80CBF" w:rsidRDefault="002C6A0E" w:rsidP="00E80CBF">
      <w:pPr>
        <w:pStyle w:val="Listeavsnitt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Osloregionens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i</w:t>
      </w:r>
      <w:r w:rsidR="001A2519">
        <w:rPr>
          <w:rFonts w:ascii="Arial" w:hAnsi="Arial" w:cs="Arial"/>
          <w:b/>
          <w:bCs/>
          <w:sz w:val="22"/>
          <w:szCs w:val="22"/>
        </w:rPr>
        <w:t xml:space="preserve">nvolvering </w:t>
      </w:r>
      <w:r w:rsidR="008532EE" w:rsidRPr="00E80CBF">
        <w:rPr>
          <w:rFonts w:ascii="Arial" w:hAnsi="Arial" w:cs="Arial"/>
          <w:b/>
          <w:bCs/>
          <w:sz w:val="22"/>
          <w:szCs w:val="22"/>
        </w:rPr>
        <w:t>i Jernbanedirektoratets utredning</w:t>
      </w:r>
      <w:r w:rsidR="003F4708">
        <w:rPr>
          <w:rFonts w:ascii="Arial" w:hAnsi="Arial" w:cs="Arial"/>
          <w:b/>
          <w:bCs/>
          <w:sz w:val="22"/>
          <w:szCs w:val="22"/>
        </w:rPr>
        <w:t>er</w:t>
      </w:r>
    </w:p>
    <w:p w14:paraId="5BB3119F" w14:textId="77777777" w:rsidR="0039359A" w:rsidRDefault="0039359A" w:rsidP="1842550B">
      <w:pPr>
        <w:rPr>
          <w:rFonts w:ascii="Arial" w:hAnsi="Arial" w:cs="Arial"/>
          <w:b/>
          <w:bCs/>
          <w:sz w:val="22"/>
          <w:szCs w:val="22"/>
        </w:rPr>
      </w:pPr>
    </w:p>
    <w:p w14:paraId="06FB1927" w14:textId="6C0F939E" w:rsidR="0051324B" w:rsidRDefault="0051324B" w:rsidP="00513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igangsatte utredningsarbeidet er av stor interesse for O</w:t>
      </w:r>
      <w:r w:rsidRPr="1842550B">
        <w:rPr>
          <w:rFonts w:ascii="Arial" w:hAnsi="Arial" w:cs="Arial"/>
          <w:sz w:val="22"/>
          <w:szCs w:val="22"/>
        </w:rPr>
        <w:t>sloregionen</w:t>
      </w:r>
      <w:r>
        <w:rPr>
          <w:rFonts w:ascii="Arial" w:hAnsi="Arial" w:cs="Arial"/>
          <w:sz w:val="22"/>
          <w:szCs w:val="22"/>
        </w:rPr>
        <w:t xml:space="preserve"> IPR og medlemskommunene. Vi er kjent med at fylkeskommunene og Oslo kommune deltar i arbeidsgrupper og/eller referansegrupper, men så langt vi vet er ikke enkeltkommuner eller andre interkommunale politiske råd involvert. Det bør derfor vurderes om Osloregionen bør gi innspill til utredningsarbeidet og i så fall hvordan dette bør gjøres. Det er grunn til å tro at det vil bli en høring av endelig utredninger etter leveranse i april 2026. Nedenfor er hovedargumenter for hvorfor Osloregionen ønsker å bli involvert i utredningsfasen: </w:t>
      </w:r>
    </w:p>
    <w:p w14:paraId="6A00A237" w14:textId="77777777" w:rsidR="0051324B" w:rsidRDefault="0051324B" w:rsidP="0051324B">
      <w:pPr>
        <w:rPr>
          <w:rFonts w:ascii="Arial" w:hAnsi="Arial" w:cs="Arial"/>
          <w:sz w:val="22"/>
          <w:szCs w:val="22"/>
        </w:rPr>
      </w:pPr>
    </w:p>
    <w:p w14:paraId="355C08E6" w14:textId="77777777" w:rsidR="0051324B" w:rsidRPr="00F84413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Organisasjonen har 65 kommuner som medlemmer, med </w:t>
      </w:r>
      <w:proofErr w:type="spellStart"/>
      <w:r>
        <w:rPr>
          <w:rFonts w:ascii="Arial" w:hAnsi="Arial" w:cs="Arial"/>
          <w:sz w:val="22"/>
          <w:szCs w:val="22"/>
        </w:rPr>
        <w:t>ca</w:t>
      </w:r>
      <w:proofErr w:type="spellEnd"/>
      <w:r>
        <w:rPr>
          <w:rFonts w:ascii="Arial" w:hAnsi="Arial" w:cs="Arial"/>
          <w:sz w:val="22"/>
          <w:szCs w:val="22"/>
        </w:rPr>
        <w:t xml:space="preserve"> 2,3 </w:t>
      </w:r>
      <w:proofErr w:type="spellStart"/>
      <w:r>
        <w:rPr>
          <w:rFonts w:ascii="Arial" w:hAnsi="Arial" w:cs="Arial"/>
          <w:sz w:val="22"/>
          <w:szCs w:val="22"/>
        </w:rPr>
        <w:t>mill</w:t>
      </w:r>
      <w:proofErr w:type="spellEnd"/>
      <w:r>
        <w:rPr>
          <w:rFonts w:ascii="Arial" w:hAnsi="Arial" w:cs="Arial"/>
          <w:sz w:val="22"/>
          <w:szCs w:val="22"/>
        </w:rPr>
        <w:t xml:space="preserve"> innbyggere</w:t>
      </w:r>
    </w:p>
    <w:p w14:paraId="26CE2F21" w14:textId="77777777" w:rsidR="0051324B" w:rsidRPr="00157937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Organisasjonen dekker hovedstadsregionen på tvers av kommuner og fylkesgrenser i felles bo- og arbeidsmarkedsregioner</w:t>
      </w:r>
    </w:p>
    <w:p w14:paraId="4EF2DB15" w14:textId="77777777" w:rsidR="0051324B" w:rsidRPr="00AA7FA2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Osloregionen IPR vil være talsperson på vegne av kommuner. I kollektivstudien står det at berørte kommuner bør involveres, og Osloregionen kan være et bindeledd mot kommunene</w:t>
      </w:r>
    </w:p>
    <w:p w14:paraId="55CB8327" w14:textId="77777777" w:rsidR="0051324B" w:rsidRPr="00314CF3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Ivaretar kommunenes interesser og deres roller, f.eks. rolle som arealmyndighet, </w:t>
      </w:r>
      <w:proofErr w:type="spellStart"/>
      <w:r>
        <w:rPr>
          <w:rFonts w:ascii="Arial" w:hAnsi="Arial" w:cs="Arial"/>
          <w:sz w:val="22"/>
          <w:szCs w:val="22"/>
        </w:rPr>
        <w:t>inkl</w:t>
      </w:r>
      <w:proofErr w:type="spellEnd"/>
      <w:r>
        <w:rPr>
          <w:rFonts w:ascii="Arial" w:hAnsi="Arial" w:cs="Arial"/>
          <w:sz w:val="22"/>
          <w:szCs w:val="22"/>
        </w:rPr>
        <w:t xml:space="preserve"> næringsarealer, logistikkterminaler, ansvarlig by-/stedsutvikling, ansvarlig for knutepunktutvikling, parkeringspolitikk, osv.</w:t>
      </w:r>
    </w:p>
    <w:p w14:paraId="7B7356CA" w14:textId="77777777" w:rsidR="0051324B" w:rsidRPr="007A14FE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Viktige diskusjoner/valg tas i utredningsfasen, - viktige problemstillinger basert på kommuners rolle/kompetanse bør komme inn i utredningsfasen</w:t>
      </w:r>
    </w:p>
    <w:p w14:paraId="12D58B9B" w14:textId="77777777" w:rsidR="0051324B" w:rsidRPr="00D71D8A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Risiko for at viktige problemstillinger ikke blir godt nok ivaretatt, når dette </w:t>
      </w:r>
      <w:proofErr w:type="spellStart"/>
      <w:r>
        <w:rPr>
          <w:rFonts w:ascii="Arial" w:hAnsi="Arial" w:cs="Arial"/>
          <w:sz w:val="22"/>
          <w:szCs w:val="22"/>
        </w:rPr>
        <w:t>evt</w:t>
      </w:r>
      <w:proofErr w:type="spellEnd"/>
      <w:r>
        <w:rPr>
          <w:rFonts w:ascii="Arial" w:hAnsi="Arial" w:cs="Arial"/>
          <w:sz w:val="22"/>
          <w:szCs w:val="22"/>
        </w:rPr>
        <w:t xml:space="preserve"> kommer inn i høringsfase, når utredninger er ferdigstilt.</w:t>
      </w:r>
    </w:p>
    <w:p w14:paraId="2559757A" w14:textId="77777777" w:rsidR="0051324B" w:rsidRPr="000C5961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Fylkeskommunene er involvert i arbeidsgrupper/referansegrupper, men fylkeskommuner og kommuner har ulike roller i utvikling av transportsystemet og på de ulike </w:t>
      </w:r>
      <w:proofErr w:type="spellStart"/>
      <w:r>
        <w:rPr>
          <w:rFonts w:ascii="Arial" w:hAnsi="Arial" w:cs="Arial"/>
          <w:sz w:val="22"/>
          <w:szCs w:val="22"/>
        </w:rPr>
        <w:t>utredningstema</w:t>
      </w:r>
      <w:proofErr w:type="spellEnd"/>
    </w:p>
    <w:p w14:paraId="73FC9DB0" w14:textId="77777777" w:rsidR="0051324B" w:rsidRPr="0095671A" w:rsidRDefault="0051324B" w:rsidP="0051324B">
      <w:pPr>
        <w:pStyle w:val="Listeavsnitt"/>
        <w:numPr>
          <w:ilvl w:val="0"/>
          <w:numId w:val="36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varierende i hvilken grad fylkeskommunene involverer kommunene </w:t>
      </w:r>
    </w:p>
    <w:p w14:paraId="3D3A5702" w14:textId="77777777" w:rsidR="0051324B" w:rsidRDefault="0051324B" w:rsidP="0051324B">
      <w:pPr>
        <w:rPr>
          <w:rFonts w:ascii="Arial" w:hAnsi="Arial" w:cs="Arial"/>
          <w:b/>
          <w:bCs/>
          <w:sz w:val="22"/>
          <w:szCs w:val="22"/>
        </w:rPr>
      </w:pPr>
    </w:p>
    <w:p w14:paraId="0228BB20" w14:textId="77777777" w:rsidR="0051324B" w:rsidRDefault="0051324B" w:rsidP="0051324B">
      <w:pPr>
        <w:rPr>
          <w:rFonts w:ascii="Arial" w:hAnsi="Arial" w:cs="Arial"/>
          <w:sz w:val="22"/>
          <w:szCs w:val="22"/>
        </w:rPr>
      </w:pPr>
    </w:p>
    <w:p w14:paraId="6F9F7478" w14:textId="77777777" w:rsidR="0051324B" w:rsidRDefault="0051324B" w:rsidP="0051324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Hvordan ønsker Osloregionen IPR å bli involvert i utredningsarbeidet?</w:t>
      </w:r>
    </w:p>
    <w:p w14:paraId="53440220" w14:textId="77777777" w:rsidR="0051324B" w:rsidRDefault="0051324B" w:rsidP="0051324B">
      <w:pPr>
        <w:rPr>
          <w:rFonts w:ascii="Arial" w:hAnsi="Arial" w:cs="Arial"/>
          <w:i/>
          <w:iCs/>
          <w:sz w:val="22"/>
          <w:szCs w:val="22"/>
        </w:rPr>
      </w:pPr>
    </w:p>
    <w:p w14:paraId="731270FF" w14:textId="2C9F0C36" w:rsidR="0051324B" w:rsidRDefault="0051324B" w:rsidP="0051324B">
      <w:pPr>
        <w:pStyle w:val="Listeavsnit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Dialog med Jernbanedirektoratet. </w:t>
      </w:r>
      <w:r w:rsidRPr="005F65EE">
        <w:rPr>
          <w:rFonts w:ascii="Arial" w:hAnsi="Arial" w:cs="Arial"/>
          <w:sz w:val="22"/>
          <w:szCs w:val="22"/>
        </w:rPr>
        <w:t xml:space="preserve">Osloregionen anbefaler </w:t>
      </w:r>
      <w:r>
        <w:rPr>
          <w:rFonts w:ascii="Arial" w:hAnsi="Arial" w:cs="Arial"/>
          <w:sz w:val="22"/>
          <w:szCs w:val="22"/>
        </w:rPr>
        <w:t xml:space="preserve">at </w:t>
      </w:r>
      <w:r w:rsidRPr="005F65EE">
        <w:rPr>
          <w:rFonts w:ascii="Arial" w:hAnsi="Arial" w:cs="Arial"/>
          <w:sz w:val="22"/>
          <w:szCs w:val="22"/>
        </w:rPr>
        <w:t xml:space="preserve">Jernbanedirektoratet inviterer </w:t>
      </w:r>
      <w:r>
        <w:rPr>
          <w:rFonts w:ascii="Arial" w:hAnsi="Arial" w:cs="Arial"/>
          <w:sz w:val="22"/>
          <w:szCs w:val="22"/>
        </w:rPr>
        <w:t xml:space="preserve">Osloregionen med på </w:t>
      </w:r>
      <w:proofErr w:type="spellStart"/>
      <w:r w:rsidRPr="005F65EE">
        <w:rPr>
          <w:rFonts w:ascii="Arial" w:hAnsi="Arial" w:cs="Arial"/>
          <w:sz w:val="22"/>
          <w:szCs w:val="22"/>
        </w:rPr>
        <w:t>innspillsmøter</w:t>
      </w:r>
      <w:proofErr w:type="spellEnd"/>
      <w:r w:rsidRPr="005F65EE">
        <w:rPr>
          <w:rFonts w:ascii="Arial" w:hAnsi="Arial" w:cs="Arial"/>
          <w:sz w:val="22"/>
          <w:szCs w:val="22"/>
        </w:rPr>
        <w:t xml:space="preserve"> for de ulike tema for </w:t>
      </w:r>
      <w:r w:rsidRPr="005F65EE">
        <w:rPr>
          <w:rFonts w:ascii="Arial" w:hAnsi="Arial" w:cs="Arial"/>
          <w:sz w:val="22"/>
          <w:szCs w:val="22"/>
        </w:rPr>
        <w:t>utredningen</w:t>
      </w:r>
      <w:r>
        <w:rPr>
          <w:rFonts w:ascii="Arial" w:hAnsi="Arial" w:cs="Arial"/>
          <w:sz w:val="22"/>
          <w:szCs w:val="22"/>
        </w:rPr>
        <w:t>e</w:t>
      </w:r>
      <w:r w:rsidRPr="005F65E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F65EE">
        <w:rPr>
          <w:rFonts w:ascii="Arial" w:hAnsi="Arial" w:cs="Arial"/>
          <w:sz w:val="22"/>
          <w:szCs w:val="22"/>
        </w:rPr>
        <w:t>evt</w:t>
      </w:r>
      <w:proofErr w:type="spellEnd"/>
      <w:r w:rsidRPr="005F65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65EE">
        <w:rPr>
          <w:rFonts w:ascii="Arial" w:hAnsi="Arial" w:cs="Arial"/>
          <w:sz w:val="22"/>
          <w:szCs w:val="22"/>
        </w:rPr>
        <w:t>innspillsmøter</w:t>
      </w:r>
      <w:proofErr w:type="spellEnd"/>
      <w:r w:rsidRPr="005F65EE">
        <w:rPr>
          <w:rFonts w:ascii="Arial" w:hAnsi="Arial" w:cs="Arial"/>
          <w:sz w:val="22"/>
          <w:szCs w:val="22"/>
        </w:rPr>
        <w:t xml:space="preserve"> som dekker felles problemstillinger. </w:t>
      </w:r>
      <w:r>
        <w:rPr>
          <w:rFonts w:ascii="Arial" w:hAnsi="Arial" w:cs="Arial"/>
          <w:sz w:val="22"/>
          <w:szCs w:val="22"/>
        </w:rPr>
        <w:t>Alternativt er det ønskelig med bilaterale møter mellom Jernbanedirektoratet og Osloregionen.</w:t>
      </w:r>
    </w:p>
    <w:p w14:paraId="2585CBA4" w14:textId="77777777" w:rsidR="0051324B" w:rsidRPr="005F65EE" w:rsidRDefault="0051324B" w:rsidP="0051324B">
      <w:pPr>
        <w:pStyle w:val="Listeavsnitt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Dialog med fylkeskommunene. Det er ønskelig at problemstillinger spesielt relevant for kommuner og deres rolle diskuteres med fylkeskommunene, slik at man sikrer at fylkeskommunene og kommuner er koordinerte. </w:t>
      </w:r>
    </w:p>
    <w:p w14:paraId="18E226BA" w14:textId="77777777" w:rsidR="0051324B" w:rsidRDefault="0051324B" w:rsidP="0051324B">
      <w:pPr>
        <w:rPr>
          <w:rFonts w:ascii="Arial" w:hAnsi="Arial" w:cs="Arial"/>
          <w:sz w:val="22"/>
          <w:szCs w:val="22"/>
        </w:rPr>
      </w:pPr>
    </w:p>
    <w:p w14:paraId="36F4605F" w14:textId="77777777" w:rsidR="0051324B" w:rsidRDefault="0051324B" w:rsidP="0051324B">
      <w:pPr>
        <w:rPr>
          <w:rFonts w:ascii="Arial" w:hAnsi="Arial" w:cs="Arial"/>
          <w:sz w:val="22"/>
          <w:szCs w:val="22"/>
        </w:rPr>
      </w:pPr>
    </w:p>
    <w:p w14:paraId="5821FC32" w14:textId="77777777" w:rsidR="0051324B" w:rsidRDefault="0051324B" w:rsidP="0051324B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Gjennomføring av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webinar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 juni om utredningsarbeidet</w:t>
      </w:r>
    </w:p>
    <w:p w14:paraId="2AD4E248" w14:textId="77777777" w:rsidR="0051324B" w:rsidRDefault="0051324B" w:rsidP="005132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Etter dialog med Jernbanedirektoratet i april vil Osloregionen invitere til et åpent </w:t>
      </w:r>
      <w:proofErr w:type="spellStart"/>
      <w:r>
        <w:rPr>
          <w:rFonts w:ascii="Arial" w:hAnsi="Arial" w:cs="Arial"/>
          <w:sz w:val="22"/>
          <w:szCs w:val="22"/>
        </w:rPr>
        <w:t>webinar</w:t>
      </w:r>
      <w:proofErr w:type="spellEnd"/>
      <w:r>
        <w:rPr>
          <w:rFonts w:ascii="Arial" w:hAnsi="Arial" w:cs="Arial"/>
          <w:sz w:val="22"/>
          <w:szCs w:val="22"/>
        </w:rPr>
        <w:t xml:space="preserve"> (1,5 time) den 18. juni. Formålet med </w:t>
      </w:r>
      <w:proofErr w:type="spellStart"/>
      <w:r>
        <w:rPr>
          <w:rFonts w:ascii="Arial" w:hAnsi="Arial" w:cs="Arial"/>
          <w:sz w:val="22"/>
          <w:szCs w:val="22"/>
        </w:rPr>
        <w:t>webinaret</w:t>
      </w:r>
      <w:proofErr w:type="spellEnd"/>
      <w:r>
        <w:rPr>
          <w:rFonts w:ascii="Arial" w:hAnsi="Arial" w:cs="Arial"/>
          <w:sz w:val="22"/>
          <w:szCs w:val="22"/>
        </w:rPr>
        <w:t xml:space="preserve"> vil være at direktoratet presenterer utredningsarbeidet og status i arbeidet. Målgruppe for </w:t>
      </w:r>
      <w:proofErr w:type="spellStart"/>
      <w:r>
        <w:rPr>
          <w:rFonts w:ascii="Arial" w:hAnsi="Arial" w:cs="Arial"/>
          <w:sz w:val="22"/>
          <w:szCs w:val="22"/>
        </w:rPr>
        <w:t>webinaret</w:t>
      </w:r>
      <w:proofErr w:type="spellEnd"/>
      <w:r>
        <w:rPr>
          <w:rFonts w:ascii="Arial" w:hAnsi="Arial" w:cs="Arial"/>
          <w:sz w:val="22"/>
          <w:szCs w:val="22"/>
        </w:rPr>
        <w:t xml:space="preserve"> er både administrativt ansatte og politikere. Dette vil ikke legges opp som et </w:t>
      </w:r>
      <w:proofErr w:type="spellStart"/>
      <w:r>
        <w:rPr>
          <w:rFonts w:ascii="Arial" w:hAnsi="Arial" w:cs="Arial"/>
          <w:sz w:val="22"/>
          <w:szCs w:val="22"/>
        </w:rPr>
        <w:t>innspillsmøte</w:t>
      </w:r>
      <w:proofErr w:type="spellEnd"/>
      <w:r>
        <w:rPr>
          <w:rFonts w:ascii="Arial" w:hAnsi="Arial" w:cs="Arial"/>
          <w:sz w:val="22"/>
          <w:szCs w:val="22"/>
        </w:rPr>
        <w:t xml:space="preserve">, men vil først og fremst være et informasjonsmøte. </w:t>
      </w:r>
    </w:p>
    <w:p w14:paraId="41828ECA" w14:textId="77777777" w:rsidR="005F5585" w:rsidRPr="005F5585" w:rsidRDefault="005F5585" w:rsidP="002D7406">
      <w:pPr>
        <w:rPr>
          <w:rFonts w:ascii="Arial" w:hAnsi="Arial" w:cs="Arial"/>
          <w:sz w:val="22"/>
          <w:szCs w:val="22"/>
        </w:rPr>
      </w:pPr>
    </w:p>
    <w:p w14:paraId="3262C82D" w14:textId="77777777" w:rsidR="002D7406" w:rsidRDefault="002D7406" w:rsidP="1842550B">
      <w:pPr>
        <w:rPr>
          <w:rFonts w:ascii="Arial" w:hAnsi="Arial" w:cs="Arial"/>
          <w:b/>
          <w:bCs/>
          <w:sz w:val="22"/>
          <w:szCs w:val="22"/>
        </w:rPr>
      </w:pPr>
    </w:p>
    <w:p w14:paraId="7A885A79" w14:textId="03E3EAA0" w:rsidR="008B3B70" w:rsidRPr="00E80CBF" w:rsidRDefault="008B3B70" w:rsidP="00E80CBF">
      <w:pPr>
        <w:pStyle w:val="Listeavsnitt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E80CBF">
        <w:rPr>
          <w:rFonts w:ascii="Arial" w:hAnsi="Arial" w:cs="Arial"/>
          <w:b/>
          <w:bCs/>
          <w:sz w:val="22"/>
          <w:szCs w:val="22"/>
        </w:rPr>
        <w:lastRenderedPageBreak/>
        <w:t>Sekretariatets vurdering</w:t>
      </w:r>
    </w:p>
    <w:p w14:paraId="60118BD2" w14:textId="7614F0ED" w:rsidR="00B05EC3" w:rsidRDefault="00B05EC3" w:rsidP="18425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Sekretariatet anbefaler at</w:t>
      </w:r>
      <w:r w:rsidR="002D7406">
        <w:rPr>
          <w:rFonts w:ascii="Arial" w:hAnsi="Arial" w:cs="Arial"/>
          <w:sz w:val="22"/>
          <w:szCs w:val="22"/>
        </w:rPr>
        <w:t xml:space="preserve"> det sendes et brev til Jernbanedirektoratet der </w:t>
      </w:r>
      <w:r w:rsidR="00AA7FA2">
        <w:rPr>
          <w:rFonts w:ascii="Arial" w:hAnsi="Arial" w:cs="Arial"/>
          <w:sz w:val="22"/>
          <w:szCs w:val="22"/>
        </w:rPr>
        <w:t xml:space="preserve">det understrekes viktigheten </w:t>
      </w:r>
      <w:r w:rsidR="00534552">
        <w:rPr>
          <w:rFonts w:ascii="Arial" w:hAnsi="Arial" w:cs="Arial"/>
          <w:sz w:val="22"/>
          <w:szCs w:val="22"/>
        </w:rPr>
        <w:t xml:space="preserve">og behovet for </w:t>
      </w:r>
      <w:r w:rsidR="00AA7FA2">
        <w:rPr>
          <w:rFonts w:ascii="Arial" w:hAnsi="Arial" w:cs="Arial"/>
          <w:sz w:val="22"/>
          <w:szCs w:val="22"/>
        </w:rPr>
        <w:t>at kommunene blir koblet på utredningsarbeide</w:t>
      </w:r>
      <w:r w:rsidR="00534552">
        <w:rPr>
          <w:rFonts w:ascii="Arial" w:hAnsi="Arial" w:cs="Arial"/>
          <w:sz w:val="22"/>
          <w:szCs w:val="22"/>
        </w:rPr>
        <w:t xml:space="preserve">t, basert på vurderingene i punkt 3 over. </w:t>
      </w:r>
    </w:p>
    <w:p w14:paraId="0AA32115" w14:textId="77777777" w:rsidR="00D47B39" w:rsidRDefault="00D47B39" w:rsidP="1842550B">
      <w:pPr>
        <w:rPr>
          <w:rFonts w:ascii="Arial" w:hAnsi="Arial" w:cs="Arial"/>
          <w:sz w:val="22"/>
          <w:szCs w:val="22"/>
        </w:rPr>
      </w:pPr>
    </w:p>
    <w:p w14:paraId="2F0768B8" w14:textId="0DD73ABE" w:rsidR="00B05EC3" w:rsidRPr="00E80CBF" w:rsidRDefault="00B05EC3" w:rsidP="00E80CBF">
      <w:pPr>
        <w:pStyle w:val="Listeavsnitt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E80CBF">
        <w:rPr>
          <w:rFonts w:ascii="Arial" w:hAnsi="Arial" w:cs="Arial"/>
          <w:b/>
          <w:bCs/>
          <w:sz w:val="22"/>
          <w:szCs w:val="22"/>
        </w:rPr>
        <w:t xml:space="preserve">Behandling i administrative </w:t>
      </w:r>
      <w:r w:rsidR="00CF2B70" w:rsidRPr="00E80CBF">
        <w:rPr>
          <w:rFonts w:ascii="Arial" w:hAnsi="Arial" w:cs="Arial"/>
          <w:b/>
          <w:bCs/>
          <w:sz w:val="22"/>
          <w:szCs w:val="22"/>
        </w:rPr>
        <w:t>grupper</w:t>
      </w:r>
    </w:p>
    <w:p w14:paraId="5DCC53BB" w14:textId="77777777" w:rsidR="00CF2B70" w:rsidRDefault="00CF2B70" w:rsidP="1842550B">
      <w:pPr>
        <w:rPr>
          <w:rFonts w:ascii="Arial" w:hAnsi="Arial" w:cs="Arial"/>
          <w:sz w:val="22"/>
          <w:szCs w:val="22"/>
        </w:rPr>
      </w:pPr>
    </w:p>
    <w:p w14:paraId="62294D5F" w14:textId="4931BE75" w:rsidR="008000DF" w:rsidRDefault="00CE4A50" w:rsidP="18425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Jernbaneutredninger </w:t>
      </w:r>
      <w:r w:rsidR="008B208B">
        <w:rPr>
          <w:rFonts w:ascii="Arial" w:hAnsi="Arial" w:cs="Arial"/>
          <w:sz w:val="22"/>
          <w:szCs w:val="22"/>
        </w:rPr>
        <w:t xml:space="preserve">var sak </w:t>
      </w:r>
      <w:r w:rsidR="008000DF">
        <w:rPr>
          <w:rFonts w:ascii="Arial" w:hAnsi="Arial" w:cs="Arial"/>
          <w:sz w:val="22"/>
          <w:szCs w:val="22"/>
        </w:rPr>
        <w:t xml:space="preserve">i møte i ATP-gruppe den 20.3. Sekretariatet foreslo </w:t>
      </w:r>
      <w:r w:rsidR="00302240">
        <w:rPr>
          <w:rFonts w:ascii="Arial" w:hAnsi="Arial" w:cs="Arial"/>
          <w:sz w:val="22"/>
          <w:szCs w:val="22"/>
        </w:rPr>
        <w:t xml:space="preserve">i dette møtet </w:t>
      </w:r>
      <w:r w:rsidR="008B208B">
        <w:rPr>
          <w:rFonts w:ascii="Arial" w:hAnsi="Arial" w:cs="Arial"/>
          <w:sz w:val="22"/>
          <w:szCs w:val="22"/>
        </w:rPr>
        <w:t xml:space="preserve">at det burde </w:t>
      </w:r>
      <w:r w:rsidR="008000DF">
        <w:rPr>
          <w:rFonts w:ascii="Arial" w:hAnsi="Arial" w:cs="Arial"/>
          <w:sz w:val="22"/>
          <w:szCs w:val="22"/>
        </w:rPr>
        <w:t>etabler</w:t>
      </w:r>
      <w:r w:rsidR="008B208B">
        <w:rPr>
          <w:rFonts w:ascii="Arial" w:hAnsi="Arial" w:cs="Arial"/>
          <w:sz w:val="22"/>
          <w:szCs w:val="22"/>
        </w:rPr>
        <w:t xml:space="preserve">es en </w:t>
      </w:r>
      <w:r w:rsidR="008000DF">
        <w:rPr>
          <w:rFonts w:ascii="Arial" w:hAnsi="Arial" w:cs="Arial"/>
          <w:sz w:val="22"/>
          <w:szCs w:val="22"/>
        </w:rPr>
        <w:t>ad-hoc-gruppe</w:t>
      </w:r>
      <w:r w:rsidR="00852AF0">
        <w:rPr>
          <w:rFonts w:ascii="Arial" w:hAnsi="Arial" w:cs="Arial"/>
          <w:sz w:val="22"/>
          <w:szCs w:val="22"/>
        </w:rPr>
        <w:t xml:space="preserve">, med fageksperter fra </w:t>
      </w:r>
      <w:r w:rsidR="00534552">
        <w:rPr>
          <w:rFonts w:ascii="Arial" w:hAnsi="Arial" w:cs="Arial"/>
          <w:sz w:val="22"/>
          <w:szCs w:val="22"/>
        </w:rPr>
        <w:t xml:space="preserve">et utvalg av </w:t>
      </w:r>
      <w:r w:rsidR="00852AF0">
        <w:rPr>
          <w:rFonts w:ascii="Arial" w:hAnsi="Arial" w:cs="Arial"/>
          <w:sz w:val="22"/>
          <w:szCs w:val="22"/>
        </w:rPr>
        <w:t>kommunene</w:t>
      </w:r>
      <w:r w:rsidR="008000DF">
        <w:rPr>
          <w:rFonts w:ascii="Arial" w:hAnsi="Arial" w:cs="Arial"/>
          <w:sz w:val="22"/>
          <w:szCs w:val="22"/>
        </w:rPr>
        <w:t xml:space="preserve">, </w:t>
      </w:r>
      <w:r w:rsidR="008B208B">
        <w:rPr>
          <w:rFonts w:ascii="Arial" w:hAnsi="Arial" w:cs="Arial"/>
          <w:sz w:val="22"/>
          <w:szCs w:val="22"/>
        </w:rPr>
        <w:t xml:space="preserve">for best mulig forankring av </w:t>
      </w:r>
      <w:proofErr w:type="spellStart"/>
      <w:r w:rsidR="008B208B">
        <w:rPr>
          <w:rFonts w:ascii="Arial" w:hAnsi="Arial" w:cs="Arial"/>
          <w:sz w:val="22"/>
          <w:szCs w:val="22"/>
        </w:rPr>
        <w:t>Osloregionens</w:t>
      </w:r>
      <w:proofErr w:type="spellEnd"/>
      <w:r w:rsidR="008B208B">
        <w:rPr>
          <w:rFonts w:ascii="Arial" w:hAnsi="Arial" w:cs="Arial"/>
          <w:sz w:val="22"/>
          <w:szCs w:val="22"/>
        </w:rPr>
        <w:t xml:space="preserve"> </w:t>
      </w:r>
      <w:r w:rsidR="00852AF0">
        <w:rPr>
          <w:rFonts w:ascii="Arial" w:hAnsi="Arial" w:cs="Arial"/>
          <w:sz w:val="22"/>
          <w:szCs w:val="22"/>
        </w:rPr>
        <w:t xml:space="preserve">ønskete </w:t>
      </w:r>
      <w:r w:rsidR="008B208B">
        <w:rPr>
          <w:rFonts w:ascii="Arial" w:hAnsi="Arial" w:cs="Arial"/>
          <w:sz w:val="22"/>
          <w:szCs w:val="22"/>
        </w:rPr>
        <w:t xml:space="preserve">oppfølging. Dette fikk </w:t>
      </w:r>
      <w:r w:rsidR="008000DF">
        <w:rPr>
          <w:rFonts w:ascii="Arial" w:hAnsi="Arial" w:cs="Arial"/>
          <w:sz w:val="22"/>
          <w:szCs w:val="22"/>
        </w:rPr>
        <w:t>tilslutning</w:t>
      </w:r>
      <w:r w:rsidR="00707078">
        <w:rPr>
          <w:rFonts w:ascii="Arial" w:hAnsi="Arial" w:cs="Arial"/>
          <w:sz w:val="22"/>
          <w:szCs w:val="22"/>
        </w:rPr>
        <w:t xml:space="preserve"> i møtet. </w:t>
      </w:r>
      <w:r w:rsidR="00365D6D">
        <w:rPr>
          <w:rFonts w:ascii="Arial" w:hAnsi="Arial" w:cs="Arial"/>
          <w:sz w:val="22"/>
          <w:szCs w:val="22"/>
        </w:rPr>
        <w:t xml:space="preserve">Ad-hoc-gruppen </w:t>
      </w:r>
      <w:r w:rsidR="008B208B">
        <w:rPr>
          <w:rFonts w:ascii="Arial" w:hAnsi="Arial" w:cs="Arial"/>
          <w:sz w:val="22"/>
          <w:szCs w:val="22"/>
        </w:rPr>
        <w:t xml:space="preserve">har </w:t>
      </w:r>
      <w:r w:rsidR="00534552">
        <w:rPr>
          <w:rFonts w:ascii="Arial" w:hAnsi="Arial" w:cs="Arial"/>
          <w:sz w:val="22"/>
          <w:szCs w:val="22"/>
        </w:rPr>
        <w:t xml:space="preserve">hatt tre 1-times møter og har hatt </w:t>
      </w:r>
      <w:r w:rsidR="00B05EC3">
        <w:rPr>
          <w:rFonts w:ascii="Arial" w:hAnsi="Arial" w:cs="Arial"/>
          <w:sz w:val="22"/>
          <w:szCs w:val="22"/>
        </w:rPr>
        <w:t xml:space="preserve">følgende </w:t>
      </w:r>
      <w:r w:rsidR="008B208B">
        <w:rPr>
          <w:rFonts w:ascii="Arial" w:hAnsi="Arial" w:cs="Arial"/>
          <w:sz w:val="22"/>
          <w:szCs w:val="22"/>
        </w:rPr>
        <w:t>representanter</w:t>
      </w:r>
      <w:r w:rsidR="008000DF">
        <w:rPr>
          <w:rFonts w:ascii="Arial" w:hAnsi="Arial" w:cs="Arial"/>
          <w:sz w:val="22"/>
          <w:szCs w:val="22"/>
        </w:rPr>
        <w:t>:</w:t>
      </w:r>
    </w:p>
    <w:p w14:paraId="4FCC6CD3" w14:textId="77777777" w:rsidR="008000DF" w:rsidRDefault="008000DF" w:rsidP="008000DF">
      <w:pPr>
        <w:pStyle w:val="Listeavsnit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Erik Habberstad, Hamarregionen</w:t>
      </w:r>
    </w:p>
    <w:p w14:paraId="3CB46889" w14:textId="00013246" w:rsidR="00B05EC3" w:rsidRDefault="008000DF" w:rsidP="008000DF">
      <w:pPr>
        <w:pStyle w:val="Listeavsnit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Erik Unaas, Indre Østfold IPR</w:t>
      </w:r>
      <w:r w:rsidR="00B05EC3" w:rsidRPr="008000DF">
        <w:rPr>
          <w:rFonts w:ascii="Arial" w:hAnsi="Arial" w:cs="Arial"/>
          <w:sz w:val="22"/>
          <w:szCs w:val="22"/>
        </w:rPr>
        <w:t xml:space="preserve"> </w:t>
      </w:r>
    </w:p>
    <w:p w14:paraId="22EA1801" w14:textId="20827E7A" w:rsidR="002C7D45" w:rsidRDefault="002C7D45" w:rsidP="008000DF">
      <w:pPr>
        <w:pStyle w:val="Listeavsnit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André Kraemer Goes, Mosseregionen</w:t>
      </w:r>
    </w:p>
    <w:p w14:paraId="4A7F0830" w14:textId="2EFB36B3" w:rsidR="002C7D45" w:rsidRDefault="002C7D45" w:rsidP="008000DF">
      <w:pPr>
        <w:pStyle w:val="Listeavsnit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Inger Kammerud, Ringeriksregionen IPR</w:t>
      </w:r>
    </w:p>
    <w:p w14:paraId="7BD70AE2" w14:textId="01E99D7E" w:rsidR="002C7D45" w:rsidRDefault="00977CA1" w:rsidP="008000DF">
      <w:pPr>
        <w:pStyle w:val="Listeavsnit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Unni Hennum </w:t>
      </w:r>
      <w:proofErr w:type="spellStart"/>
      <w:r>
        <w:rPr>
          <w:rFonts w:ascii="Arial" w:hAnsi="Arial" w:cs="Arial"/>
          <w:sz w:val="22"/>
          <w:szCs w:val="22"/>
        </w:rPr>
        <w:t>Bergill</w:t>
      </w:r>
      <w:proofErr w:type="spellEnd"/>
      <w:r>
        <w:rPr>
          <w:rFonts w:ascii="Arial" w:hAnsi="Arial" w:cs="Arial"/>
          <w:sz w:val="22"/>
          <w:szCs w:val="22"/>
        </w:rPr>
        <w:t>, Drammen kommune/</w:t>
      </w:r>
      <w:r w:rsidR="002C7D45">
        <w:rPr>
          <w:rFonts w:ascii="Arial" w:hAnsi="Arial" w:cs="Arial"/>
          <w:sz w:val="22"/>
          <w:szCs w:val="22"/>
        </w:rPr>
        <w:t xml:space="preserve">Drammensregionen </w:t>
      </w:r>
    </w:p>
    <w:p w14:paraId="6D5B3367" w14:textId="25BDF2E8" w:rsidR="002C7D45" w:rsidRDefault="00B65415" w:rsidP="008000DF">
      <w:pPr>
        <w:pStyle w:val="Listeavsnit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Ole Rasmus Owe, </w:t>
      </w:r>
      <w:r w:rsidR="002C7D45">
        <w:rPr>
          <w:rFonts w:ascii="Arial" w:hAnsi="Arial" w:cs="Arial"/>
          <w:sz w:val="22"/>
          <w:szCs w:val="22"/>
        </w:rPr>
        <w:t>Oslo kommune</w:t>
      </w:r>
    </w:p>
    <w:p w14:paraId="755D446F" w14:textId="4408CE22" w:rsidR="00B65415" w:rsidRDefault="00B65415" w:rsidP="008000DF">
      <w:pPr>
        <w:pStyle w:val="Listeavsnitt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Hilde Nygård, Kongsvingerregionen</w:t>
      </w:r>
    </w:p>
    <w:p w14:paraId="6EDE98A2" w14:textId="77777777" w:rsidR="002C7D45" w:rsidRDefault="002C7D45" w:rsidP="0039359A">
      <w:pPr>
        <w:rPr>
          <w:rFonts w:ascii="Arial" w:hAnsi="Arial" w:cs="Arial"/>
          <w:sz w:val="22"/>
          <w:szCs w:val="22"/>
        </w:rPr>
      </w:pPr>
    </w:p>
    <w:p w14:paraId="2659DD8F" w14:textId="68850FD5" w:rsidR="00490FCE" w:rsidRDefault="00490FCE" w:rsidP="003935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Ad-hoc jernbanegruppen har hatt tre møter </w:t>
      </w:r>
      <w:r w:rsidR="00534552">
        <w:rPr>
          <w:rFonts w:ascii="Arial" w:hAnsi="Arial" w:cs="Arial"/>
          <w:sz w:val="22"/>
          <w:szCs w:val="22"/>
        </w:rPr>
        <w:t xml:space="preserve">1-times møter på Teams </w:t>
      </w:r>
      <w:r>
        <w:rPr>
          <w:rFonts w:ascii="Arial" w:hAnsi="Arial" w:cs="Arial"/>
          <w:sz w:val="22"/>
          <w:szCs w:val="22"/>
        </w:rPr>
        <w:t xml:space="preserve">for å drøfte aktuelle problemstillinger og behovet for </w:t>
      </w:r>
      <w:proofErr w:type="spellStart"/>
      <w:r>
        <w:rPr>
          <w:rFonts w:ascii="Arial" w:hAnsi="Arial" w:cs="Arial"/>
          <w:sz w:val="22"/>
          <w:szCs w:val="22"/>
        </w:rPr>
        <w:t>Osloregionens</w:t>
      </w:r>
      <w:proofErr w:type="spellEnd"/>
      <w:r>
        <w:rPr>
          <w:rFonts w:ascii="Arial" w:hAnsi="Arial" w:cs="Arial"/>
          <w:sz w:val="22"/>
          <w:szCs w:val="22"/>
        </w:rPr>
        <w:t xml:space="preserve"> deltakelse i utredningsarbeidet. Gruppen har vektlagt hvorfor d</w:t>
      </w:r>
      <w:r w:rsidR="00CF06E2">
        <w:rPr>
          <w:rFonts w:ascii="Arial" w:hAnsi="Arial" w:cs="Arial"/>
          <w:sz w:val="22"/>
          <w:szCs w:val="22"/>
        </w:rPr>
        <w:t>et er viktig at kommunene gjennom Osloregionen IPR blir inv</w:t>
      </w:r>
      <w:r w:rsidR="0025486B">
        <w:rPr>
          <w:rFonts w:ascii="Arial" w:hAnsi="Arial" w:cs="Arial"/>
          <w:sz w:val="22"/>
          <w:szCs w:val="22"/>
        </w:rPr>
        <w:t xml:space="preserve">olvert i utredningsarbeidet. Dette gjenspeiler seg i saksfremlegget og sekretariatets anbefaling, se </w:t>
      </w:r>
      <w:r w:rsidR="00534552">
        <w:rPr>
          <w:rFonts w:ascii="Arial" w:hAnsi="Arial" w:cs="Arial"/>
          <w:sz w:val="22"/>
          <w:szCs w:val="22"/>
        </w:rPr>
        <w:t xml:space="preserve">spesielt </w:t>
      </w:r>
      <w:r w:rsidR="0025486B">
        <w:rPr>
          <w:rFonts w:ascii="Arial" w:hAnsi="Arial" w:cs="Arial"/>
          <w:sz w:val="22"/>
          <w:szCs w:val="22"/>
        </w:rPr>
        <w:t>punkt 3</w:t>
      </w:r>
      <w:r w:rsidR="00534552">
        <w:rPr>
          <w:rFonts w:ascii="Arial" w:hAnsi="Arial" w:cs="Arial"/>
          <w:sz w:val="22"/>
          <w:szCs w:val="22"/>
        </w:rPr>
        <w:t xml:space="preserve"> </w:t>
      </w:r>
      <w:r w:rsidR="0025486B">
        <w:rPr>
          <w:rFonts w:ascii="Arial" w:hAnsi="Arial" w:cs="Arial"/>
          <w:sz w:val="22"/>
          <w:szCs w:val="22"/>
        </w:rPr>
        <w:t>over.</w:t>
      </w:r>
    </w:p>
    <w:p w14:paraId="105AD1E8" w14:textId="77777777" w:rsidR="00490FCE" w:rsidRDefault="00490FCE" w:rsidP="0039359A">
      <w:pPr>
        <w:rPr>
          <w:rFonts w:ascii="Arial" w:hAnsi="Arial" w:cs="Arial"/>
          <w:sz w:val="22"/>
          <w:szCs w:val="22"/>
        </w:rPr>
      </w:pPr>
    </w:p>
    <w:p w14:paraId="18697FF9" w14:textId="0E479C8F" w:rsidR="0039359A" w:rsidRPr="0039359A" w:rsidRDefault="0039359A" w:rsidP="003935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Saken er også behandlet i administrativ koordineringsgruppe 29. april</w:t>
      </w:r>
      <w:r w:rsidR="008B208B">
        <w:rPr>
          <w:rFonts w:ascii="Arial" w:hAnsi="Arial" w:cs="Arial"/>
          <w:sz w:val="22"/>
          <w:szCs w:val="22"/>
        </w:rPr>
        <w:t xml:space="preserve">, som </w:t>
      </w:r>
      <w:r w:rsidR="00534552">
        <w:rPr>
          <w:rFonts w:ascii="Arial" w:hAnsi="Arial" w:cs="Arial"/>
          <w:sz w:val="22"/>
          <w:szCs w:val="22"/>
        </w:rPr>
        <w:t>har gitt sin tilslutning til anbefalinger fra ad-hoc-gruppen og sekretariatet.</w:t>
      </w:r>
    </w:p>
    <w:p w14:paraId="3CCF77E3" w14:textId="77777777" w:rsidR="00D47B39" w:rsidRDefault="00D47B39" w:rsidP="1842550B">
      <w:pPr>
        <w:rPr>
          <w:rFonts w:ascii="Arial" w:hAnsi="Arial" w:cs="Arial"/>
          <w:sz w:val="22"/>
          <w:szCs w:val="22"/>
        </w:rPr>
      </w:pPr>
    </w:p>
    <w:p w14:paraId="1F436002" w14:textId="46D339B8" w:rsidR="00D47B39" w:rsidRPr="00B05EC3" w:rsidRDefault="00D47B39" w:rsidP="1842550B">
      <w:pPr>
        <w:rPr>
          <w:rFonts w:ascii="Arial" w:hAnsi="Arial" w:cs="Arial"/>
          <w:sz w:val="22"/>
          <w:szCs w:val="22"/>
        </w:rPr>
      </w:pPr>
    </w:p>
    <w:p w14:paraId="152695AE" w14:textId="2ACDEBAB" w:rsidR="00B2269A" w:rsidRDefault="00B2269A"/>
    <w:p w14:paraId="470980DC" w14:textId="7EB6CFBC" w:rsidR="00CE3226" w:rsidRPr="008B3B70" w:rsidRDefault="00CE3226"/>
    <w:sectPr w:rsidR="00CE3226" w:rsidRPr="008B3B70" w:rsidSect="000C28E3">
      <w:footerReference w:type="even" r:id="rId12"/>
      <w:footerReference w:type="default" r:id="rId13"/>
      <w:pgSz w:w="11906" w:h="16838" w:code="9"/>
      <w:pgMar w:top="1418" w:right="1418" w:bottom="993" w:left="1418" w:header="708" w:footer="708" w:gutter="0"/>
      <w:paperSrc w:first="1" w:other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226E" w14:textId="77777777" w:rsidR="00D56C3A" w:rsidRDefault="00D56C3A">
      <w:r>
        <w:separator/>
      </w:r>
    </w:p>
  </w:endnote>
  <w:endnote w:type="continuationSeparator" w:id="0">
    <w:p w14:paraId="46F7F5D4" w14:textId="77777777" w:rsidR="00D56C3A" w:rsidRDefault="00D56C3A">
      <w:r>
        <w:continuationSeparator/>
      </w:r>
    </w:p>
  </w:endnote>
  <w:endnote w:type="continuationNotice" w:id="1">
    <w:p w14:paraId="2F55CFFD" w14:textId="77777777" w:rsidR="00D56C3A" w:rsidRDefault="00D56C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147D" w14:textId="77777777" w:rsidR="00657C3D" w:rsidRDefault="00657C3D" w:rsidP="00261F0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653C445" w14:textId="77777777" w:rsidR="00657C3D" w:rsidRDefault="00657C3D" w:rsidP="00261F0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8EBE" w14:textId="03130A51" w:rsidR="00657C3D" w:rsidRPr="00765206" w:rsidRDefault="00657C3D" w:rsidP="00261F0D">
    <w:pPr>
      <w:pStyle w:val="Bunntekst"/>
      <w:framePr w:wrap="around" w:vAnchor="text" w:hAnchor="margin" w:xAlign="right" w:y="1"/>
      <w:rPr>
        <w:rStyle w:val="Sidetall"/>
        <w:sz w:val="20"/>
      </w:rPr>
    </w:pPr>
    <w:r w:rsidRPr="00765206">
      <w:rPr>
        <w:rStyle w:val="Sidetall"/>
        <w:sz w:val="20"/>
      </w:rPr>
      <w:fldChar w:fldCharType="begin"/>
    </w:r>
    <w:r w:rsidRPr="00765206">
      <w:rPr>
        <w:rStyle w:val="Sidetall"/>
        <w:sz w:val="20"/>
      </w:rPr>
      <w:instrText xml:space="preserve">PAGE  </w:instrText>
    </w:r>
    <w:r w:rsidRPr="00765206">
      <w:rPr>
        <w:rStyle w:val="Sidetall"/>
        <w:sz w:val="20"/>
      </w:rPr>
      <w:fldChar w:fldCharType="separate"/>
    </w:r>
    <w:r w:rsidR="009E42B9">
      <w:rPr>
        <w:rStyle w:val="Sidetall"/>
        <w:noProof/>
        <w:sz w:val="20"/>
      </w:rPr>
      <w:t>2</w:t>
    </w:r>
    <w:r w:rsidRPr="00765206">
      <w:rPr>
        <w:rStyle w:val="Sidetall"/>
        <w:sz w:val="20"/>
      </w:rPr>
      <w:fldChar w:fldCharType="end"/>
    </w:r>
  </w:p>
  <w:p w14:paraId="0BD2C127" w14:textId="77777777" w:rsidR="00657C3D" w:rsidRPr="00765206" w:rsidRDefault="00657C3D" w:rsidP="0001753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5EF43" w14:textId="77777777" w:rsidR="00D56C3A" w:rsidRDefault="00D56C3A">
      <w:r>
        <w:separator/>
      </w:r>
    </w:p>
  </w:footnote>
  <w:footnote w:type="continuationSeparator" w:id="0">
    <w:p w14:paraId="06B25CD7" w14:textId="77777777" w:rsidR="00D56C3A" w:rsidRDefault="00D56C3A">
      <w:r>
        <w:continuationSeparator/>
      </w:r>
    </w:p>
  </w:footnote>
  <w:footnote w:type="continuationNotice" w:id="1">
    <w:p w14:paraId="39CB3B1C" w14:textId="77777777" w:rsidR="00D56C3A" w:rsidRDefault="00D56C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F75"/>
    <w:multiLevelType w:val="hybridMultilevel"/>
    <w:tmpl w:val="AB102940"/>
    <w:lvl w:ilvl="0" w:tplc="0414000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F026980"/>
    <w:multiLevelType w:val="hybridMultilevel"/>
    <w:tmpl w:val="625AA05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E49EB"/>
    <w:multiLevelType w:val="hybridMultilevel"/>
    <w:tmpl w:val="0696E7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D5353"/>
    <w:multiLevelType w:val="hybridMultilevel"/>
    <w:tmpl w:val="05F26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4C29"/>
    <w:multiLevelType w:val="hybridMultilevel"/>
    <w:tmpl w:val="F5EE3B36"/>
    <w:lvl w:ilvl="0" w:tplc="280CC2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472E91"/>
    <w:multiLevelType w:val="hybridMultilevel"/>
    <w:tmpl w:val="5E9CF4E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96E5643"/>
    <w:multiLevelType w:val="hybridMultilevel"/>
    <w:tmpl w:val="1270D8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1180"/>
    <w:multiLevelType w:val="hybridMultilevel"/>
    <w:tmpl w:val="6DB673F6"/>
    <w:lvl w:ilvl="0" w:tplc="9F88AB88">
      <w:start w:val="1"/>
      <w:numFmt w:val="decimal"/>
      <w:lvlText w:val="%1."/>
      <w:lvlJc w:val="left"/>
      <w:pPr>
        <w:ind w:left="360" w:hanging="360"/>
      </w:pPr>
    </w:lvl>
    <w:lvl w:ilvl="1" w:tplc="1942530E" w:tentative="1">
      <w:start w:val="1"/>
      <w:numFmt w:val="lowerLetter"/>
      <w:lvlText w:val="%2."/>
      <w:lvlJc w:val="left"/>
      <w:pPr>
        <w:ind w:left="1080" w:hanging="360"/>
      </w:pPr>
    </w:lvl>
    <w:lvl w:ilvl="2" w:tplc="ADA06B98" w:tentative="1">
      <w:start w:val="1"/>
      <w:numFmt w:val="lowerRoman"/>
      <w:lvlText w:val="%3."/>
      <w:lvlJc w:val="right"/>
      <w:pPr>
        <w:ind w:left="1800" w:hanging="180"/>
      </w:pPr>
    </w:lvl>
    <w:lvl w:ilvl="3" w:tplc="280E12CE" w:tentative="1">
      <w:start w:val="1"/>
      <w:numFmt w:val="decimal"/>
      <w:lvlText w:val="%4."/>
      <w:lvlJc w:val="left"/>
      <w:pPr>
        <w:ind w:left="2520" w:hanging="360"/>
      </w:pPr>
    </w:lvl>
    <w:lvl w:ilvl="4" w:tplc="C33A25D4" w:tentative="1">
      <w:start w:val="1"/>
      <w:numFmt w:val="lowerLetter"/>
      <w:lvlText w:val="%5."/>
      <w:lvlJc w:val="left"/>
      <w:pPr>
        <w:ind w:left="3240" w:hanging="360"/>
      </w:pPr>
    </w:lvl>
    <w:lvl w:ilvl="5" w:tplc="A82AE022" w:tentative="1">
      <w:start w:val="1"/>
      <w:numFmt w:val="lowerRoman"/>
      <w:lvlText w:val="%6."/>
      <w:lvlJc w:val="right"/>
      <w:pPr>
        <w:ind w:left="3960" w:hanging="180"/>
      </w:pPr>
    </w:lvl>
    <w:lvl w:ilvl="6" w:tplc="07824458" w:tentative="1">
      <w:start w:val="1"/>
      <w:numFmt w:val="decimal"/>
      <w:lvlText w:val="%7."/>
      <w:lvlJc w:val="left"/>
      <w:pPr>
        <w:ind w:left="4680" w:hanging="360"/>
      </w:pPr>
    </w:lvl>
    <w:lvl w:ilvl="7" w:tplc="6B8E8F36" w:tentative="1">
      <w:start w:val="1"/>
      <w:numFmt w:val="lowerLetter"/>
      <w:lvlText w:val="%8."/>
      <w:lvlJc w:val="left"/>
      <w:pPr>
        <w:ind w:left="5400" w:hanging="360"/>
      </w:pPr>
    </w:lvl>
    <w:lvl w:ilvl="8" w:tplc="77F69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72997"/>
    <w:multiLevelType w:val="hybridMultilevel"/>
    <w:tmpl w:val="68EA79C6"/>
    <w:lvl w:ilvl="0" w:tplc="C7188C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82BF6"/>
    <w:multiLevelType w:val="hybridMultilevel"/>
    <w:tmpl w:val="45B48C72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485A2">
      <w:start w:val="2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A1"/>
    <w:multiLevelType w:val="hybridMultilevel"/>
    <w:tmpl w:val="78AE3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761B1"/>
    <w:multiLevelType w:val="hybridMultilevel"/>
    <w:tmpl w:val="1E2268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21CBE"/>
    <w:multiLevelType w:val="hybridMultilevel"/>
    <w:tmpl w:val="91F872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47597"/>
    <w:multiLevelType w:val="hybridMultilevel"/>
    <w:tmpl w:val="EC7AA5C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F4052C"/>
    <w:multiLevelType w:val="hybridMultilevel"/>
    <w:tmpl w:val="168EACA4"/>
    <w:lvl w:ilvl="0" w:tplc="C7188C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66E3855"/>
    <w:multiLevelType w:val="hybridMultilevel"/>
    <w:tmpl w:val="9B709288"/>
    <w:lvl w:ilvl="0" w:tplc="280CC2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46B8418D"/>
    <w:multiLevelType w:val="hybridMultilevel"/>
    <w:tmpl w:val="12E40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AD9"/>
    <w:multiLevelType w:val="hybridMultilevel"/>
    <w:tmpl w:val="8D34704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422E4"/>
    <w:multiLevelType w:val="hybridMultilevel"/>
    <w:tmpl w:val="8640DC7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83259C"/>
    <w:multiLevelType w:val="hybridMultilevel"/>
    <w:tmpl w:val="3154B99E"/>
    <w:lvl w:ilvl="0" w:tplc="280CC2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A5B65"/>
    <w:multiLevelType w:val="hybridMultilevel"/>
    <w:tmpl w:val="D1D2ED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44B77"/>
    <w:multiLevelType w:val="hybridMultilevel"/>
    <w:tmpl w:val="B7B659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755BF"/>
    <w:multiLevelType w:val="hybridMultilevel"/>
    <w:tmpl w:val="A0D6B2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F266A"/>
    <w:multiLevelType w:val="hybridMultilevel"/>
    <w:tmpl w:val="1C00B30A"/>
    <w:lvl w:ilvl="0" w:tplc="593236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B74"/>
    <w:multiLevelType w:val="hybridMultilevel"/>
    <w:tmpl w:val="DA7EAEDE"/>
    <w:lvl w:ilvl="0" w:tplc="04A68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A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F23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AF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61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C5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49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09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A4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577C9"/>
    <w:multiLevelType w:val="hybridMultilevel"/>
    <w:tmpl w:val="63564D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6FCD"/>
    <w:multiLevelType w:val="hybridMultilevel"/>
    <w:tmpl w:val="BE4629E6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D98689B"/>
    <w:multiLevelType w:val="hybridMultilevel"/>
    <w:tmpl w:val="86328FC8"/>
    <w:lvl w:ilvl="0" w:tplc="E0466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01DA1"/>
    <w:multiLevelType w:val="hybridMultilevel"/>
    <w:tmpl w:val="9DE4C07A"/>
    <w:lvl w:ilvl="0" w:tplc="280CC2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5E9A0FD8"/>
    <w:multiLevelType w:val="hybridMultilevel"/>
    <w:tmpl w:val="F93E56F8"/>
    <w:lvl w:ilvl="0" w:tplc="280CC2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39E5DAF"/>
    <w:multiLevelType w:val="hybridMultilevel"/>
    <w:tmpl w:val="AF7498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F2409"/>
    <w:multiLevelType w:val="hybridMultilevel"/>
    <w:tmpl w:val="574219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874E12"/>
    <w:multiLevelType w:val="hybridMultilevel"/>
    <w:tmpl w:val="B66E116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092284"/>
    <w:multiLevelType w:val="hybridMultilevel"/>
    <w:tmpl w:val="B61853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E107E"/>
    <w:multiLevelType w:val="hybridMultilevel"/>
    <w:tmpl w:val="8490F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358A6"/>
    <w:multiLevelType w:val="multilevel"/>
    <w:tmpl w:val="9B7092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07766F1"/>
    <w:multiLevelType w:val="hybridMultilevel"/>
    <w:tmpl w:val="F81CEDE2"/>
    <w:lvl w:ilvl="0" w:tplc="280CC2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1E659A8"/>
    <w:multiLevelType w:val="hybridMultilevel"/>
    <w:tmpl w:val="3B56A29E"/>
    <w:lvl w:ilvl="0" w:tplc="436AA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64931"/>
    <w:multiLevelType w:val="hybridMultilevel"/>
    <w:tmpl w:val="4154AA6C"/>
    <w:lvl w:ilvl="0" w:tplc="280CC2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0485E"/>
    <w:multiLevelType w:val="hybridMultilevel"/>
    <w:tmpl w:val="E4E6D428"/>
    <w:lvl w:ilvl="0" w:tplc="0414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7F6F253D"/>
    <w:multiLevelType w:val="hybridMultilevel"/>
    <w:tmpl w:val="97F4F1B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4807">
    <w:abstractNumId w:val="24"/>
  </w:num>
  <w:num w:numId="2" w16cid:durableId="1022392199">
    <w:abstractNumId w:val="1"/>
  </w:num>
  <w:num w:numId="3" w16cid:durableId="1553887569">
    <w:abstractNumId w:val="9"/>
  </w:num>
  <w:num w:numId="4" w16cid:durableId="186139574">
    <w:abstractNumId w:val="15"/>
  </w:num>
  <w:num w:numId="5" w16cid:durableId="272523436">
    <w:abstractNumId w:val="35"/>
  </w:num>
  <w:num w:numId="6" w16cid:durableId="204949657">
    <w:abstractNumId w:val="5"/>
  </w:num>
  <w:num w:numId="7" w16cid:durableId="1396590063">
    <w:abstractNumId w:val="18"/>
  </w:num>
  <w:num w:numId="8" w16cid:durableId="1177428675">
    <w:abstractNumId w:val="31"/>
  </w:num>
  <w:num w:numId="9" w16cid:durableId="336033198">
    <w:abstractNumId w:val="28"/>
  </w:num>
  <w:num w:numId="10" w16cid:durableId="1624186434">
    <w:abstractNumId w:val="4"/>
  </w:num>
  <w:num w:numId="11" w16cid:durableId="1938054906">
    <w:abstractNumId w:val="36"/>
  </w:num>
  <w:num w:numId="12" w16cid:durableId="1765495562">
    <w:abstractNumId w:val="29"/>
  </w:num>
  <w:num w:numId="13" w16cid:durableId="135732553">
    <w:abstractNumId w:val="38"/>
  </w:num>
  <w:num w:numId="14" w16cid:durableId="469128011">
    <w:abstractNumId w:val="19"/>
  </w:num>
  <w:num w:numId="15" w16cid:durableId="1723823286">
    <w:abstractNumId w:val="0"/>
  </w:num>
  <w:num w:numId="16" w16cid:durableId="301809963">
    <w:abstractNumId w:val="6"/>
  </w:num>
  <w:num w:numId="17" w16cid:durableId="194117744">
    <w:abstractNumId w:val="39"/>
  </w:num>
  <w:num w:numId="18" w16cid:durableId="823862461">
    <w:abstractNumId w:val="33"/>
  </w:num>
  <w:num w:numId="19" w16cid:durableId="436829466">
    <w:abstractNumId w:val="17"/>
  </w:num>
  <w:num w:numId="20" w16cid:durableId="2092311723">
    <w:abstractNumId w:val="30"/>
  </w:num>
  <w:num w:numId="21" w16cid:durableId="1399522217">
    <w:abstractNumId w:val="14"/>
  </w:num>
  <w:num w:numId="22" w16cid:durableId="1516187057">
    <w:abstractNumId w:val="8"/>
  </w:num>
  <w:num w:numId="23" w16cid:durableId="560212965">
    <w:abstractNumId w:val="37"/>
  </w:num>
  <w:num w:numId="24" w16cid:durableId="549611858">
    <w:abstractNumId w:val="21"/>
  </w:num>
  <w:num w:numId="25" w16cid:durableId="596868506">
    <w:abstractNumId w:val="22"/>
  </w:num>
  <w:num w:numId="26" w16cid:durableId="1235554276">
    <w:abstractNumId w:val="40"/>
  </w:num>
  <w:num w:numId="27" w16cid:durableId="1220284911">
    <w:abstractNumId w:val="16"/>
  </w:num>
  <w:num w:numId="28" w16cid:durableId="301080580">
    <w:abstractNumId w:val="32"/>
  </w:num>
  <w:num w:numId="29" w16cid:durableId="996349530">
    <w:abstractNumId w:val="10"/>
  </w:num>
  <w:num w:numId="30" w16cid:durableId="746461682">
    <w:abstractNumId w:val="2"/>
  </w:num>
  <w:num w:numId="31" w16cid:durableId="1347555102">
    <w:abstractNumId w:val="7"/>
  </w:num>
  <w:num w:numId="32" w16cid:durableId="619647251">
    <w:abstractNumId w:val="12"/>
  </w:num>
  <w:num w:numId="33" w16cid:durableId="98067337">
    <w:abstractNumId w:val="13"/>
  </w:num>
  <w:num w:numId="34" w16cid:durableId="445008688">
    <w:abstractNumId w:val="11"/>
  </w:num>
  <w:num w:numId="35" w16cid:durableId="78019149">
    <w:abstractNumId w:val="23"/>
  </w:num>
  <w:num w:numId="36" w16cid:durableId="64645613">
    <w:abstractNumId w:val="27"/>
  </w:num>
  <w:num w:numId="37" w16cid:durableId="1912301700">
    <w:abstractNumId w:val="26"/>
  </w:num>
  <w:num w:numId="38" w16cid:durableId="1849363188">
    <w:abstractNumId w:val="34"/>
  </w:num>
  <w:num w:numId="39" w16cid:durableId="13461699">
    <w:abstractNumId w:val="25"/>
  </w:num>
  <w:num w:numId="40" w16cid:durableId="1025448813">
    <w:abstractNumId w:val="20"/>
  </w:num>
  <w:num w:numId="41" w16cid:durableId="657608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6F"/>
    <w:rsid w:val="00001F24"/>
    <w:rsid w:val="000032B5"/>
    <w:rsid w:val="00003B07"/>
    <w:rsid w:val="00003E35"/>
    <w:rsid w:val="000054E1"/>
    <w:rsid w:val="00006440"/>
    <w:rsid w:val="00010037"/>
    <w:rsid w:val="00011D6A"/>
    <w:rsid w:val="00012305"/>
    <w:rsid w:val="00012723"/>
    <w:rsid w:val="000137F8"/>
    <w:rsid w:val="000156AC"/>
    <w:rsid w:val="0001753F"/>
    <w:rsid w:val="00021DDF"/>
    <w:rsid w:val="00024230"/>
    <w:rsid w:val="00024414"/>
    <w:rsid w:val="00025AEC"/>
    <w:rsid w:val="00026888"/>
    <w:rsid w:val="00027CC1"/>
    <w:rsid w:val="0003014E"/>
    <w:rsid w:val="00031235"/>
    <w:rsid w:val="00031C84"/>
    <w:rsid w:val="000320DA"/>
    <w:rsid w:val="000327D0"/>
    <w:rsid w:val="000336C4"/>
    <w:rsid w:val="00034070"/>
    <w:rsid w:val="00040324"/>
    <w:rsid w:val="00040BF4"/>
    <w:rsid w:val="0004245C"/>
    <w:rsid w:val="00043964"/>
    <w:rsid w:val="00044D2A"/>
    <w:rsid w:val="00046F8B"/>
    <w:rsid w:val="00051EB5"/>
    <w:rsid w:val="00053D27"/>
    <w:rsid w:val="0005603E"/>
    <w:rsid w:val="00057C1C"/>
    <w:rsid w:val="00057EF9"/>
    <w:rsid w:val="00060288"/>
    <w:rsid w:val="0006144D"/>
    <w:rsid w:val="000625C1"/>
    <w:rsid w:val="000646DE"/>
    <w:rsid w:val="0006659B"/>
    <w:rsid w:val="0006793A"/>
    <w:rsid w:val="000708D8"/>
    <w:rsid w:val="00071B20"/>
    <w:rsid w:val="00071CAB"/>
    <w:rsid w:val="00071D9A"/>
    <w:rsid w:val="00072574"/>
    <w:rsid w:val="00074DE8"/>
    <w:rsid w:val="00080C6F"/>
    <w:rsid w:val="00080CFE"/>
    <w:rsid w:val="000832B0"/>
    <w:rsid w:val="00086B32"/>
    <w:rsid w:val="00086D21"/>
    <w:rsid w:val="0009017D"/>
    <w:rsid w:val="000925D0"/>
    <w:rsid w:val="000930C5"/>
    <w:rsid w:val="000931DD"/>
    <w:rsid w:val="0009437B"/>
    <w:rsid w:val="000963B6"/>
    <w:rsid w:val="000974DB"/>
    <w:rsid w:val="000A040C"/>
    <w:rsid w:val="000A0F18"/>
    <w:rsid w:val="000A258A"/>
    <w:rsid w:val="000A4A29"/>
    <w:rsid w:val="000A681C"/>
    <w:rsid w:val="000B37D6"/>
    <w:rsid w:val="000B59FE"/>
    <w:rsid w:val="000C0181"/>
    <w:rsid w:val="000C28E3"/>
    <w:rsid w:val="000C43FB"/>
    <w:rsid w:val="000C4567"/>
    <w:rsid w:val="000C5961"/>
    <w:rsid w:val="000C7E27"/>
    <w:rsid w:val="000D1D54"/>
    <w:rsid w:val="000D2EF7"/>
    <w:rsid w:val="000D4524"/>
    <w:rsid w:val="000D6BD6"/>
    <w:rsid w:val="000D77B2"/>
    <w:rsid w:val="000D79F3"/>
    <w:rsid w:val="000E3149"/>
    <w:rsid w:val="000E3B22"/>
    <w:rsid w:val="000E5595"/>
    <w:rsid w:val="000E5DE1"/>
    <w:rsid w:val="000E606B"/>
    <w:rsid w:val="000E60E9"/>
    <w:rsid w:val="000E712A"/>
    <w:rsid w:val="000F53D0"/>
    <w:rsid w:val="00100706"/>
    <w:rsid w:val="00101BD7"/>
    <w:rsid w:val="0010215E"/>
    <w:rsid w:val="0010248E"/>
    <w:rsid w:val="00102986"/>
    <w:rsid w:val="00104145"/>
    <w:rsid w:val="0010676E"/>
    <w:rsid w:val="00112300"/>
    <w:rsid w:val="00112B60"/>
    <w:rsid w:val="001130A1"/>
    <w:rsid w:val="0011492A"/>
    <w:rsid w:val="00114F80"/>
    <w:rsid w:val="0011750A"/>
    <w:rsid w:val="001176D6"/>
    <w:rsid w:val="001203DD"/>
    <w:rsid w:val="0012183E"/>
    <w:rsid w:val="001253E9"/>
    <w:rsid w:val="00126E4B"/>
    <w:rsid w:val="00127754"/>
    <w:rsid w:val="001324F1"/>
    <w:rsid w:val="00133F45"/>
    <w:rsid w:val="00134024"/>
    <w:rsid w:val="00137192"/>
    <w:rsid w:val="001374DE"/>
    <w:rsid w:val="001417CB"/>
    <w:rsid w:val="00142D6A"/>
    <w:rsid w:val="00144B5A"/>
    <w:rsid w:val="00144D6B"/>
    <w:rsid w:val="001461AD"/>
    <w:rsid w:val="00146816"/>
    <w:rsid w:val="00152AB7"/>
    <w:rsid w:val="00153318"/>
    <w:rsid w:val="00156403"/>
    <w:rsid w:val="001571C7"/>
    <w:rsid w:val="00157937"/>
    <w:rsid w:val="001616A6"/>
    <w:rsid w:val="001616EF"/>
    <w:rsid w:val="0016202E"/>
    <w:rsid w:val="00165FAA"/>
    <w:rsid w:val="001669BD"/>
    <w:rsid w:val="00166CC2"/>
    <w:rsid w:val="001700A5"/>
    <w:rsid w:val="00172048"/>
    <w:rsid w:val="00172FBA"/>
    <w:rsid w:val="00174A81"/>
    <w:rsid w:val="0017532E"/>
    <w:rsid w:val="00175EC2"/>
    <w:rsid w:val="00177230"/>
    <w:rsid w:val="0018000A"/>
    <w:rsid w:val="00180312"/>
    <w:rsid w:val="001811BB"/>
    <w:rsid w:val="001812AC"/>
    <w:rsid w:val="001833A0"/>
    <w:rsid w:val="00185C93"/>
    <w:rsid w:val="00186D95"/>
    <w:rsid w:val="00190CDA"/>
    <w:rsid w:val="001914A6"/>
    <w:rsid w:val="00194402"/>
    <w:rsid w:val="00195678"/>
    <w:rsid w:val="001A05A0"/>
    <w:rsid w:val="001A2519"/>
    <w:rsid w:val="001A32B2"/>
    <w:rsid w:val="001A6384"/>
    <w:rsid w:val="001A7796"/>
    <w:rsid w:val="001B03DF"/>
    <w:rsid w:val="001B1A6E"/>
    <w:rsid w:val="001B251D"/>
    <w:rsid w:val="001B2532"/>
    <w:rsid w:val="001B29C6"/>
    <w:rsid w:val="001B3A29"/>
    <w:rsid w:val="001B5976"/>
    <w:rsid w:val="001B620F"/>
    <w:rsid w:val="001B74CE"/>
    <w:rsid w:val="001C0613"/>
    <w:rsid w:val="001C300C"/>
    <w:rsid w:val="001C4660"/>
    <w:rsid w:val="001C4981"/>
    <w:rsid w:val="001C5955"/>
    <w:rsid w:val="001C6BB8"/>
    <w:rsid w:val="001D08FE"/>
    <w:rsid w:val="001D0CBE"/>
    <w:rsid w:val="001D0F6B"/>
    <w:rsid w:val="001D1B11"/>
    <w:rsid w:val="001D520F"/>
    <w:rsid w:val="001D597E"/>
    <w:rsid w:val="001D72A7"/>
    <w:rsid w:val="001D7967"/>
    <w:rsid w:val="001E1BD5"/>
    <w:rsid w:val="001E20E0"/>
    <w:rsid w:val="001E2981"/>
    <w:rsid w:val="001E3DEA"/>
    <w:rsid w:val="001E4828"/>
    <w:rsid w:val="001E54BC"/>
    <w:rsid w:val="001E5DEF"/>
    <w:rsid w:val="001E713F"/>
    <w:rsid w:val="001E7445"/>
    <w:rsid w:val="001E799C"/>
    <w:rsid w:val="001F1459"/>
    <w:rsid w:val="001F20EA"/>
    <w:rsid w:val="001F25BE"/>
    <w:rsid w:val="001F4586"/>
    <w:rsid w:val="001F636E"/>
    <w:rsid w:val="001F6EC9"/>
    <w:rsid w:val="001F6F22"/>
    <w:rsid w:val="001F77DD"/>
    <w:rsid w:val="001F7DF4"/>
    <w:rsid w:val="001F7E04"/>
    <w:rsid w:val="00200154"/>
    <w:rsid w:val="00200502"/>
    <w:rsid w:val="002005A1"/>
    <w:rsid w:val="002057A6"/>
    <w:rsid w:val="00206444"/>
    <w:rsid w:val="00210521"/>
    <w:rsid w:val="00210BD3"/>
    <w:rsid w:val="0021170A"/>
    <w:rsid w:val="002135BC"/>
    <w:rsid w:val="002144A0"/>
    <w:rsid w:val="00214669"/>
    <w:rsid w:val="00215200"/>
    <w:rsid w:val="00217976"/>
    <w:rsid w:val="00220FDF"/>
    <w:rsid w:val="00223FA7"/>
    <w:rsid w:val="00224D2E"/>
    <w:rsid w:val="00224EB6"/>
    <w:rsid w:val="00227746"/>
    <w:rsid w:val="00230AF6"/>
    <w:rsid w:val="00231C29"/>
    <w:rsid w:val="00231DCD"/>
    <w:rsid w:val="00232486"/>
    <w:rsid w:val="00232C00"/>
    <w:rsid w:val="00232F6E"/>
    <w:rsid w:val="00233489"/>
    <w:rsid w:val="002368AE"/>
    <w:rsid w:val="002374B3"/>
    <w:rsid w:val="00240EA6"/>
    <w:rsid w:val="00242D6B"/>
    <w:rsid w:val="00243C25"/>
    <w:rsid w:val="00246824"/>
    <w:rsid w:val="00253BA5"/>
    <w:rsid w:val="0025486B"/>
    <w:rsid w:val="00255977"/>
    <w:rsid w:val="0026002E"/>
    <w:rsid w:val="00261F0D"/>
    <w:rsid w:val="002627DB"/>
    <w:rsid w:val="00265A45"/>
    <w:rsid w:val="002669A0"/>
    <w:rsid w:val="00266C12"/>
    <w:rsid w:val="002679A8"/>
    <w:rsid w:val="00271EEE"/>
    <w:rsid w:val="0027286B"/>
    <w:rsid w:val="00275D74"/>
    <w:rsid w:val="00277742"/>
    <w:rsid w:val="002800CE"/>
    <w:rsid w:val="00281539"/>
    <w:rsid w:val="00281F4E"/>
    <w:rsid w:val="00284DCC"/>
    <w:rsid w:val="00290027"/>
    <w:rsid w:val="0029042B"/>
    <w:rsid w:val="00290C02"/>
    <w:rsid w:val="00295791"/>
    <w:rsid w:val="00295F3C"/>
    <w:rsid w:val="00296065"/>
    <w:rsid w:val="002962FA"/>
    <w:rsid w:val="00297D75"/>
    <w:rsid w:val="002A01F5"/>
    <w:rsid w:val="002A4EAB"/>
    <w:rsid w:val="002A5D29"/>
    <w:rsid w:val="002B03C5"/>
    <w:rsid w:val="002B05B1"/>
    <w:rsid w:val="002B2FA4"/>
    <w:rsid w:val="002B5C96"/>
    <w:rsid w:val="002C0AA3"/>
    <w:rsid w:val="002C13FF"/>
    <w:rsid w:val="002C1A93"/>
    <w:rsid w:val="002C2390"/>
    <w:rsid w:val="002C3465"/>
    <w:rsid w:val="002C3673"/>
    <w:rsid w:val="002C37A6"/>
    <w:rsid w:val="002C47CA"/>
    <w:rsid w:val="002C6A0E"/>
    <w:rsid w:val="002C7D45"/>
    <w:rsid w:val="002D1797"/>
    <w:rsid w:val="002D2FA1"/>
    <w:rsid w:val="002D32D8"/>
    <w:rsid w:val="002D50AC"/>
    <w:rsid w:val="002D571F"/>
    <w:rsid w:val="002D7406"/>
    <w:rsid w:val="002D7BDA"/>
    <w:rsid w:val="002E0D5B"/>
    <w:rsid w:val="002E1107"/>
    <w:rsid w:val="002E1490"/>
    <w:rsid w:val="002E1EFA"/>
    <w:rsid w:val="002E20E6"/>
    <w:rsid w:val="002E24B6"/>
    <w:rsid w:val="002E2AE5"/>
    <w:rsid w:val="002E3750"/>
    <w:rsid w:val="002E42EE"/>
    <w:rsid w:val="002E4C7F"/>
    <w:rsid w:val="002E626B"/>
    <w:rsid w:val="002F16DF"/>
    <w:rsid w:val="002F3325"/>
    <w:rsid w:val="00300748"/>
    <w:rsid w:val="00301D16"/>
    <w:rsid w:val="00302240"/>
    <w:rsid w:val="003026B6"/>
    <w:rsid w:val="00302BB9"/>
    <w:rsid w:val="003034DE"/>
    <w:rsid w:val="00304A60"/>
    <w:rsid w:val="00306B4B"/>
    <w:rsid w:val="003129C8"/>
    <w:rsid w:val="00313C87"/>
    <w:rsid w:val="00314CF3"/>
    <w:rsid w:val="00321F8C"/>
    <w:rsid w:val="00325AD1"/>
    <w:rsid w:val="0032677B"/>
    <w:rsid w:val="0033094A"/>
    <w:rsid w:val="00330D37"/>
    <w:rsid w:val="003315A6"/>
    <w:rsid w:val="00331961"/>
    <w:rsid w:val="00333D5B"/>
    <w:rsid w:val="00341385"/>
    <w:rsid w:val="00343997"/>
    <w:rsid w:val="00347FBD"/>
    <w:rsid w:val="00350935"/>
    <w:rsid w:val="003529E3"/>
    <w:rsid w:val="0035517C"/>
    <w:rsid w:val="00357119"/>
    <w:rsid w:val="00361206"/>
    <w:rsid w:val="003615A2"/>
    <w:rsid w:val="00363375"/>
    <w:rsid w:val="00363888"/>
    <w:rsid w:val="00363ABF"/>
    <w:rsid w:val="0036507A"/>
    <w:rsid w:val="00365D6D"/>
    <w:rsid w:val="0036674C"/>
    <w:rsid w:val="00372ABA"/>
    <w:rsid w:val="00372D55"/>
    <w:rsid w:val="003730AC"/>
    <w:rsid w:val="00376463"/>
    <w:rsid w:val="00376808"/>
    <w:rsid w:val="00381A3C"/>
    <w:rsid w:val="00382229"/>
    <w:rsid w:val="003826FE"/>
    <w:rsid w:val="0038367F"/>
    <w:rsid w:val="00390347"/>
    <w:rsid w:val="00390818"/>
    <w:rsid w:val="00390AA2"/>
    <w:rsid w:val="003923D7"/>
    <w:rsid w:val="0039359A"/>
    <w:rsid w:val="003939C5"/>
    <w:rsid w:val="00395F68"/>
    <w:rsid w:val="00396CFF"/>
    <w:rsid w:val="00397B6F"/>
    <w:rsid w:val="003A3810"/>
    <w:rsid w:val="003A3D7C"/>
    <w:rsid w:val="003A4371"/>
    <w:rsid w:val="003A455A"/>
    <w:rsid w:val="003A4790"/>
    <w:rsid w:val="003B25EC"/>
    <w:rsid w:val="003B2B88"/>
    <w:rsid w:val="003B2D56"/>
    <w:rsid w:val="003B3AA0"/>
    <w:rsid w:val="003B4C28"/>
    <w:rsid w:val="003B692C"/>
    <w:rsid w:val="003B6D9F"/>
    <w:rsid w:val="003C036E"/>
    <w:rsid w:val="003C0B62"/>
    <w:rsid w:val="003C1E42"/>
    <w:rsid w:val="003C32EC"/>
    <w:rsid w:val="003C38E3"/>
    <w:rsid w:val="003C565E"/>
    <w:rsid w:val="003C599C"/>
    <w:rsid w:val="003C5AE3"/>
    <w:rsid w:val="003C605E"/>
    <w:rsid w:val="003C6303"/>
    <w:rsid w:val="003D0AF9"/>
    <w:rsid w:val="003D0E0E"/>
    <w:rsid w:val="003D38C9"/>
    <w:rsid w:val="003E28AF"/>
    <w:rsid w:val="003E4348"/>
    <w:rsid w:val="003E5F91"/>
    <w:rsid w:val="003F0D15"/>
    <w:rsid w:val="003F1071"/>
    <w:rsid w:val="003F2DC4"/>
    <w:rsid w:val="003F4708"/>
    <w:rsid w:val="003F6824"/>
    <w:rsid w:val="003F74DC"/>
    <w:rsid w:val="004036DF"/>
    <w:rsid w:val="00407B7E"/>
    <w:rsid w:val="00410E02"/>
    <w:rsid w:val="00415C74"/>
    <w:rsid w:val="004176E5"/>
    <w:rsid w:val="00420332"/>
    <w:rsid w:val="004265FD"/>
    <w:rsid w:val="00427018"/>
    <w:rsid w:val="004273C9"/>
    <w:rsid w:val="00430912"/>
    <w:rsid w:val="00430AC0"/>
    <w:rsid w:val="0043462F"/>
    <w:rsid w:val="00434FBE"/>
    <w:rsid w:val="00435690"/>
    <w:rsid w:val="00436209"/>
    <w:rsid w:val="00436A33"/>
    <w:rsid w:val="00437178"/>
    <w:rsid w:val="004375B9"/>
    <w:rsid w:val="004404B8"/>
    <w:rsid w:val="0044472C"/>
    <w:rsid w:val="00446B46"/>
    <w:rsid w:val="004502BA"/>
    <w:rsid w:val="004508ED"/>
    <w:rsid w:val="0045216E"/>
    <w:rsid w:val="00453172"/>
    <w:rsid w:val="004538CE"/>
    <w:rsid w:val="00453A50"/>
    <w:rsid w:val="00455F32"/>
    <w:rsid w:val="004567CA"/>
    <w:rsid w:val="00457965"/>
    <w:rsid w:val="00460DFD"/>
    <w:rsid w:val="00462AFE"/>
    <w:rsid w:val="00462CFD"/>
    <w:rsid w:val="00463020"/>
    <w:rsid w:val="00463C1A"/>
    <w:rsid w:val="004657D0"/>
    <w:rsid w:val="0046781E"/>
    <w:rsid w:val="00470F05"/>
    <w:rsid w:val="00474090"/>
    <w:rsid w:val="00475267"/>
    <w:rsid w:val="00477ED1"/>
    <w:rsid w:val="004805A0"/>
    <w:rsid w:val="00483499"/>
    <w:rsid w:val="00484FC3"/>
    <w:rsid w:val="00485B7C"/>
    <w:rsid w:val="00486517"/>
    <w:rsid w:val="00490FCE"/>
    <w:rsid w:val="00497013"/>
    <w:rsid w:val="004A1447"/>
    <w:rsid w:val="004A2221"/>
    <w:rsid w:val="004A2B32"/>
    <w:rsid w:val="004A3261"/>
    <w:rsid w:val="004A37D5"/>
    <w:rsid w:val="004A41B4"/>
    <w:rsid w:val="004A63A5"/>
    <w:rsid w:val="004A669E"/>
    <w:rsid w:val="004A6C48"/>
    <w:rsid w:val="004A6E5A"/>
    <w:rsid w:val="004A751F"/>
    <w:rsid w:val="004B25B3"/>
    <w:rsid w:val="004B26CE"/>
    <w:rsid w:val="004B2B5A"/>
    <w:rsid w:val="004B5D06"/>
    <w:rsid w:val="004B642F"/>
    <w:rsid w:val="004B6571"/>
    <w:rsid w:val="004C01E5"/>
    <w:rsid w:val="004C055D"/>
    <w:rsid w:val="004C1BDD"/>
    <w:rsid w:val="004C1F1E"/>
    <w:rsid w:val="004C583D"/>
    <w:rsid w:val="004C7531"/>
    <w:rsid w:val="004C79F4"/>
    <w:rsid w:val="004D07D9"/>
    <w:rsid w:val="004D2B15"/>
    <w:rsid w:val="004D3242"/>
    <w:rsid w:val="004D3F6B"/>
    <w:rsid w:val="004D67E2"/>
    <w:rsid w:val="004D6AF7"/>
    <w:rsid w:val="004D6C38"/>
    <w:rsid w:val="004D7150"/>
    <w:rsid w:val="004E163A"/>
    <w:rsid w:val="004E1F29"/>
    <w:rsid w:val="004E4BE5"/>
    <w:rsid w:val="004E5D32"/>
    <w:rsid w:val="004F162D"/>
    <w:rsid w:val="004F4B4A"/>
    <w:rsid w:val="004F52A7"/>
    <w:rsid w:val="00501F70"/>
    <w:rsid w:val="00502656"/>
    <w:rsid w:val="005103CA"/>
    <w:rsid w:val="00511293"/>
    <w:rsid w:val="0051324B"/>
    <w:rsid w:val="0051570E"/>
    <w:rsid w:val="00515F68"/>
    <w:rsid w:val="0052061E"/>
    <w:rsid w:val="00525F99"/>
    <w:rsid w:val="00527172"/>
    <w:rsid w:val="00527FF2"/>
    <w:rsid w:val="00532265"/>
    <w:rsid w:val="00534552"/>
    <w:rsid w:val="005369B5"/>
    <w:rsid w:val="00540CA0"/>
    <w:rsid w:val="00542F08"/>
    <w:rsid w:val="005456A5"/>
    <w:rsid w:val="00546527"/>
    <w:rsid w:val="0054654E"/>
    <w:rsid w:val="00547D1E"/>
    <w:rsid w:val="0055407E"/>
    <w:rsid w:val="0055487A"/>
    <w:rsid w:val="00554C42"/>
    <w:rsid w:val="00554FCA"/>
    <w:rsid w:val="0055503B"/>
    <w:rsid w:val="00556468"/>
    <w:rsid w:val="00557A40"/>
    <w:rsid w:val="00561847"/>
    <w:rsid w:val="0056199F"/>
    <w:rsid w:val="00563F2A"/>
    <w:rsid w:val="00565E48"/>
    <w:rsid w:val="00566CF5"/>
    <w:rsid w:val="00570DEB"/>
    <w:rsid w:val="005721D3"/>
    <w:rsid w:val="0057384A"/>
    <w:rsid w:val="00573A0F"/>
    <w:rsid w:val="00574171"/>
    <w:rsid w:val="00574DDC"/>
    <w:rsid w:val="00575851"/>
    <w:rsid w:val="005761F9"/>
    <w:rsid w:val="00576C97"/>
    <w:rsid w:val="005800DC"/>
    <w:rsid w:val="0058115B"/>
    <w:rsid w:val="00586BE3"/>
    <w:rsid w:val="00586ED8"/>
    <w:rsid w:val="005906B7"/>
    <w:rsid w:val="0059284C"/>
    <w:rsid w:val="00592EA1"/>
    <w:rsid w:val="0059740E"/>
    <w:rsid w:val="005A0B1D"/>
    <w:rsid w:val="005A14BB"/>
    <w:rsid w:val="005A182D"/>
    <w:rsid w:val="005A24E0"/>
    <w:rsid w:val="005A4FFC"/>
    <w:rsid w:val="005A53AD"/>
    <w:rsid w:val="005B0553"/>
    <w:rsid w:val="005B0AFB"/>
    <w:rsid w:val="005B136C"/>
    <w:rsid w:val="005B2C5A"/>
    <w:rsid w:val="005B3DAC"/>
    <w:rsid w:val="005B6533"/>
    <w:rsid w:val="005B6D95"/>
    <w:rsid w:val="005C2611"/>
    <w:rsid w:val="005C2ED4"/>
    <w:rsid w:val="005C56C2"/>
    <w:rsid w:val="005C58EF"/>
    <w:rsid w:val="005D00A1"/>
    <w:rsid w:val="005D10D4"/>
    <w:rsid w:val="005D1506"/>
    <w:rsid w:val="005D5EA1"/>
    <w:rsid w:val="005D7E5C"/>
    <w:rsid w:val="005E2536"/>
    <w:rsid w:val="005E30AC"/>
    <w:rsid w:val="005E3B16"/>
    <w:rsid w:val="005E4998"/>
    <w:rsid w:val="005E52DC"/>
    <w:rsid w:val="005F2067"/>
    <w:rsid w:val="005F5585"/>
    <w:rsid w:val="005F65EE"/>
    <w:rsid w:val="005F7C4F"/>
    <w:rsid w:val="00602AFD"/>
    <w:rsid w:val="006041DF"/>
    <w:rsid w:val="00604E3D"/>
    <w:rsid w:val="00604F1B"/>
    <w:rsid w:val="0060526B"/>
    <w:rsid w:val="006068C3"/>
    <w:rsid w:val="00606EF9"/>
    <w:rsid w:val="00611004"/>
    <w:rsid w:val="00611FD6"/>
    <w:rsid w:val="006133F5"/>
    <w:rsid w:val="00614D2C"/>
    <w:rsid w:val="00615546"/>
    <w:rsid w:val="00615F8D"/>
    <w:rsid w:val="006165B5"/>
    <w:rsid w:val="006165DB"/>
    <w:rsid w:val="00617BE3"/>
    <w:rsid w:val="00620900"/>
    <w:rsid w:val="00624341"/>
    <w:rsid w:val="00626612"/>
    <w:rsid w:val="006307FF"/>
    <w:rsid w:val="0063336E"/>
    <w:rsid w:val="00635A4E"/>
    <w:rsid w:val="0064045A"/>
    <w:rsid w:val="00640D69"/>
    <w:rsid w:val="006432EE"/>
    <w:rsid w:val="00643AAC"/>
    <w:rsid w:val="00644B7D"/>
    <w:rsid w:val="006465E0"/>
    <w:rsid w:val="006478D3"/>
    <w:rsid w:val="00647D9A"/>
    <w:rsid w:val="00650058"/>
    <w:rsid w:val="00650179"/>
    <w:rsid w:val="0065183C"/>
    <w:rsid w:val="006534BB"/>
    <w:rsid w:val="00653F8A"/>
    <w:rsid w:val="00654E6B"/>
    <w:rsid w:val="00655071"/>
    <w:rsid w:val="00657755"/>
    <w:rsid w:val="00657C3D"/>
    <w:rsid w:val="006604BC"/>
    <w:rsid w:val="0066279D"/>
    <w:rsid w:val="0066460C"/>
    <w:rsid w:val="00667A4C"/>
    <w:rsid w:val="006728CA"/>
    <w:rsid w:val="00673200"/>
    <w:rsid w:val="00673570"/>
    <w:rsid w:val="00690DC1"/>
    <w:rsid w:val="00693D4F"/>
    <w:rsid w:val="00695A6D"/>
    <w:rsid w:val="006A0861"/>
    <w:rsid w:val="006A11BF"/>
    <w:rsid w:val="006A120F"/>
    <w:rsid w:val="006A2E96"/>
    <w:rsid w:val="006A452F"/>
    <w:rsid w:val="006A58B2"/>
    <w:rsid w:val="006B0DF1"/>
    <w:rsid w:val="006B42E0"/>
    <w:rsid w:val="006B6AA1"/>
    <w:rsid w:val="006C596F"/>
    <w:rsid w:val="006C63CD"/>
    <w:rsid w:val="006D4DFC"/>
    <w:rsid w:val="006D6C2D"/>
    <w:rsid w:val="006E14B3"/>
    <w:rsid w:val="006E261D"/>
    <w:rsid w:val="006E3062"/>
    <w:rsid w:val="006E4882"/>
    <w:rsid w:val="006E627B"/>
    <w:rsid w:val="006E6499"/>
    <w:rsid w:val="006E69E3"/>
    <w:rsid w:val="006E7F65"/>
    <w:rsid w:val="006F0E1A"/>
    <w:rsid w:val="006F37C3"/>
    <w:rsid w:val="006F5226"/>
    <w:rsid w:val="006F57AB"/>
    <w:rsid w:val="006F7D8A"/>
    <w:rsid w:val="0070144E"/>
    <w:rsid w:val="00704465"/>
    <w:rsid w:val="00705484"/>
    <w:rsid w:val="00707078"/>
    <w:rsid w:val="00713BCF"/>
    <w:rsid w:val="00714A8C"/>
    <w:rsid w:val="00715795"/>
    <w:rsid w:val="00716257"/>
    <w:rsid w:val="00721887"/>
    <w:rsid w:val="007239BA"/>
    <w:rsid w:val="00723F05"/>
    <w:rsid w:val="00725D71"/>
    <w:rsid w:val="00726685"/>
    <w:rsid w:val="00736EB2"/>
    <w:rsid w:val="00737434"/>
    <w:rsid w:val="00737DBE"/>
    <w:rsid w:val="007418B9"/>
    <w:rsid w:val="007424BA"/>
    <w:rsid w:val="00745618"/>
    <w:rsid w:val="00746B00"/>
    <w:rsid w:val="00746CFF"/>
    <w:rsid w:val="0074770D"/>
    <w:rsid w:val="007513F6"/>
    <w:rsid w:val="00751854"/>
    <w:rsid w:val="00751DAC"/>
    <w:rsid w:val="007578D4"/>
    <w:rsid w:val="00757A9C"/>
    <w:rsid w:val="00760363"/>
    <w:rsid w:val="0076135C"/>
    <w:rsid w:val="00761BA6"/>
    <w:rsid w:val="00761E79"/>
    <w:rsid w:val="00762369"/>
    <w:rsid w:val="007650EC"/>
    <w:rsid w:val="00765206"/>
    <w:rsid w:val="007678C2"/>
    <w:rsid w:val="00772DED"/>
    <w:rsid w:val="00772F7A"/>
    <w:rsid w:val="0077755B"/>
    <w:rsid w:val="00777DF4"/>
    <w:rsid w:val="00780020"/>
    <w:rsid w:val="00782468"/>
    <w:rsid w:val="007830EB"/>
    <w:rsid w:val="00783A6B"/>
    <w:rsid w:val="00784A58"/>
    <w:rsid w:val="00785273"/>
    <w:rsid w:val="007854C1"/>
    <w:rsid w:val="0078619B"/>
    <w:rsid w:val="00786A51"/>
    <w:rsid w:val="00786F7B"/>
    <w:rsid w:val="00792B25"/>
    <w:rsid w:val="007944AC"/>
    <w:rsid w:val="00796755"/>
    <w:rsid w:val="00796A88"/>
    <w:rsid w:val="007A0D65"/>
    <w:rsid w:val="007A14FE"/>
    <w:rsid w:val="007A53EA"/>
    <w:rsid w:val="007A66E4"/>
    <w:rsid w:val="007A76B9"/>
    <w:rsid w:val="007A76CA"/>
    <w:rsid w:val="007B28AA"/>
    <w:rsid w:val="007B4149"/>
    <w:rsid w:val="007B4899"/>
    <w:rsid w:val="007B4E80"/>
    <w:rsid w:val="007B5923"/>
    <w:rsid w:val="007C010D"/>
    <w:rsid w:val="007C0943"/>
    <w:rsid w:val="007C12DB"/>
    <w:rsid w:val="007C1D78"/>
    <w:rsid w:val="007C7712"/>
    <w:rsid w:val="007C7EE9"/>
    <w:rsid w:val="007D470F"/>
    <w:rsid w:val="007D66C7"/>
    <w:rsid w:val="007E0F04"/>
    <w:rsid w:val="007E1743"/>
    <w:rsid w:val="007E4165"/>
    <w:rsid w:val="007E7C50"/>
    <w:rsid w:val="007F0D97"/>
    <w:rsid w:val="007F214E"/>
    <w:rsid w:val="007F31F8"/>
    <w:rsid w:val="007F324E"/>
    <w:rsid w:val="007F4192"/>
    <w:rsid w:val="007F533B"/>
    <w:rsid w:val="007F74C1"/>
    <w:rsid w:val="008000DF"/>
    <w:rsid w:val="00801B53"/>
    <w:rsid w:val="00801ED2"/>
    <w:rsid w:val="00802DD7"/>
    <w:rsid w:val="008037A0"/>
    <w:rsid w:val="00806F3D"/>
    <w:rsid w:val="00814352"/>
    <w:rsid w:val="0081456B"/>
    <w:rsid w:val="008148CA"/>
    <w:rsid w:val="00822C60"/>
    <w:rsid w:val="00823B0D"/>
    <w:rsid w:val="00825118"/>
    <w:rsid w:val="008267C2"/>
    <w:rsid w:val="008268E7"/>
    <w:rsid w:val="00826A51"/>
    <w:rsid w:val="00830454"/>
    <w:rsid w:val="00834137"/>
    <w:rsid w:val="008366DB"/>
    <w:rsid w:val="0084136B"/>
    <w:rsid w:val="00842373"/>
    <w:rsid w:val="00845B4F"/>
    <w:rsid w:val="00845DCC"/>
    <w:rsid w:val="00847D63"/>
    <w:rsid w:val="0085273E"/>
    <w:rsid w:val="00852AF0"/>
    <w:rsid w:val="00852D3D"/>
    <w:rsid w:val="008532EE"/>
    <w:rsid w:val="00853546"/>
    <w:rsid w:val="00853863"/>
    <w:rsid w:val="00854AA9"/>
    <w:rsid w:val="00855CCB"/>
    <w:rsid w:val="008570A4"/>
    <w:rsid w:val="00857A66"/>
    <w:rsid w:val="00857B41"/>
    <w:rsid w:val="008606FE"/>
    <w:rsid w:val="0086330A"/>
    <w:rsid w:val="0086556B"/>
    <w:rsid w:val="00865949"/>
    <w:rsid w:val="00866DE6"/>
    <w:rsid w:val="0087153A"/>
    <w:rsid w:val="0087383C"/>
    <w:rsid w:val="008760B3"/>
    <w:rsid w:val="00881F9F"/>
    <w:rsid w:val="008856BA"/>
    <w:rsid w:val="00890680"/>
    <w:rsid w:val="00890B6F"/>
    <w:rsid w:val="00891EBC"/>
    <w:rsid w:val="008941B4"/>
    <w:rsid w:val="00894C6A"/>
    <w:rsid w:val="00894C96"/>
    <w:rsid w:val="00895ABC"/>
    <w:rsid w:val="008A0A1E"/>
    <w:rsid w:val="008A0D31"/>
    <w:rsid w:val="008A2352"/>
    <w:rsid w:val="008A3B9E"/>
    <w:rsid w:val="008A4C2E"/>
    <w:rsid w:val="008B208B"/>
    <w:rsid w:val="008B3B70"/>
    <w:rsid w:val="008B5AE0"/>
    <w:rsid w:val="008B6BF5"/>
    <w:rsid w:val="008B7844"/>
    <w:rsid w:val="008C2133"/>
    <w:rsid w:val="008C2C88"/>
    <w:rsid w:val="008C324C"/>
    <w:rsid w:val="008C420F"/>
    <w:rsid w:val="008C54AB"/>
    <w:rsid w:val="008C5631"/>
    <w:rsid w:val="008C6CB0"/>
    <w:rsid w:val="008C6EF7"/>
    <w:rsid w:val="008D1470"/>
    <w:rsid w:val="008E0E8C"/>
    <w:rsid w:val="008E55C1"/>
    <w:rsid w:val="008E57FB"/>
    <w:rsid w:val="008E729B"/>
    <w:rsid w:val="008F0081"/>
    <w:rsid w:val="008F04EA"/>
    <w:rsid w:val="008F06E2"/>
    <w:rsid w:val="008F1082"/>
    <w:rsid w:val="008F2731"/>
    <w:rsid w:val="008F2AA0"/>
    <w:rsid w:val="008F36C6"/>
    <w:rsid w:val="008F46FF"/>
    <w:rsid w:val="008F7112"/>
    <w:rsid w:val="008F7B50"/>
    <w:rsid w:val="00901099"/>
    <w:rsid w:val="009078FC"/>
    <w:rsid w:val="00912A25"/>
    <w:rsid w:val="009137F7"/>
    <w:rsid w:val="00913F6E"/>
    <w:rsid w:val="00920C6D"/>
    <w:rsid w:val="00921E6F"/>
    <w:rsid w:val="0092293D"/>
    <w:rsid w:val="0092618D"/>
    <w:rsid w:val="00927FE3"/>
    <w:rsid w:val="00931086"/>
    <w:rsid w:val="00931846"/>
    <w:rsid w:val="009321F2"/>
    <w:rsid w:val="009323C4"/>
    <w:rsid w:val="00932C5D"/>
    <w:rsid w:val="00933A6D"/>
    <w:rsid w:val="009345FA"/>
    <w:rsid w:val="0093630E"/>
    <w:rsid w:val="0093653C"/>
    <w:rsid w:val="0093752C"/>
    <w:rsid w:val="00937CD7"/>
    <w:rsid w:val="00942080"/>
    <w:rsid w:val="009426CB"/>
    <w:rsid w:val="009468DD"/>
    <w:rsid w:val="0095025B"/>
    <w:rsid w:val="00950F5A"/>
    <w:rsid w:val="00951002"/>
    <w:rsid w:val="00951DA1"/>
    <w:rsid w:val="00951E35"/>
    <w:rsid w:val="009554C7"/>
    <w:rsid w:val="0095671A"/>
    <w:rsid w:val="00957A09"/>
    <w:rsid w:val="009608E7"/>
    <w:rsid w:val="00961839"/>
    <w:rsid w:val="00962EAB"/>
    <w:rsid w:val="009637DE"/>
    <w:rsid w:val="0096486A"/>
    <w:rsid w:val="0096533D"/>
    <w:rsid w:val="00973499"/>
    <w:rsid w:val="009737B0"/>
    <w:rsid w:val="009747E5"/>
    <w:rsid w:val="0097489C"/>
    <w:rsid w:val="00974972"/>
    <w:rsid w:val="0097724B"/>
    <w:rsid w:val="0097724F"/>
    <w:rsid w:val="00977CA1"/>
    <w:rsid w:val="0098149B"/>
    <w:rsid w:val="00984FE5"/>
    <w:rsid w:val="00985D43"/>
    <w:rsid w:val="009860AB"/>
    <w:rsid w:val="0099045C"/>
    <w:rsid w:val="00990AA7"/>
    <w:rsid w:val="0099193E"/>
    <w:rsid w:val="009930BF"/>
    <w:rsid w:val="009950E5"/>
    <w:rsid w:val="00996951"/>
    <w:rsid w:val="009A059B"/>
    <w:rsid w:val="009A0F87"/>
    <w:rsid w:val="009A4387"/>
    <w:rsid w:val="009A5DC6"/>
    <w:rsid w:val="009B2A6B"/>
    <w:rsid w:val="009B4B94"/>
    <w:rsid w:val="009B6400"/>
    <w:rsid w:val="009C34C3"/>
    <w:rsid w:val="009C4CFF"/>
    <w:rsid w:val="009C50DE"/>
    <w:rsid w:val="009C547C"/>
    <w:rsid w:val="009C5F24"/>
    <w:rsid w:val="009C7C0D"/>
    <w:rsid w:val="009D0031"/>
    <w:rsid w:val="009D0A86"/>
    <w:rsid w:val="009D530E"/>
    <w:rsid w:val="009D59B5"/>
    <w:rsid w:val="009E15DE"/>
    <w:rsid w:val="009E1AD0"/>
    <w:rsid w:val="009E33E9"/>
    <w:rsid w:val="009E42B9"/>
    <w:rsid w:val="009E4EFD"/>
    <w:rsid w:val="009F1F91"/>
    <w:rsid w:val="009F3F62"/>
    <w:rsid w:val="009F72E2"/>
    <w:rsid w:val="00A00837"/>
    <w:rsid w:val="00A0158B"/>
    <w:rsid w:val="00A03174"/>
    <w:rsid w:val="00A07B12"/>
    <w:rsid w:val="00A10BB9"/>
    <w:rsid w:val="00A1102C"/>
    <w:rsid w:val="00A12ACA"/>
    <w:rsid w:val="00A14244"/>
    <w:rsid w:val="00A1662F"/>
    <w:rsid w:val="00A17135"/>
    <w:rsid w:val="00A17884"/>
    <w:rsid w:val="00A17C47"/>
    <w:rsid w:val="00A224AC"/>
    <w:rsid w:val="00A267E3"/>
    <w:rsid w:val="00A30207"/>
    <w:rsid w:val="00A35C7E"/>
    <w:rsid w:val="00A36627"/>
    <w:rsid w:val="00A4230D"/>
    <w:rsid w:val="00A44452"/>
    <w:rsid w:val="00A4531F"/>
    <w:rsid w:val="00A4779B"/>
    <w:rsid w:val="00A47A6B"/>
    <w:rsid w:val="00A505E2"/>
    <w:rsid w:val="00A527C9"/>
    <w:rsid w:val="00A5366F"/>
    <w:rsid w:val="00A53B13"/>
    <w:rsid w:val="00A55F1F"/>
    <w:rsid w:val="00A60C4A"/>
    <w:rsid w:val="00A62051"/>
    <w:rsid w:val="00A65166"/>
    <w:rsid w:val="00A70C36"/>
    <w:rsid w:val="00A72773"/>
    <w:rsid w:val="00A7687B"/>
    <w:rsid w:val="00A808F6"/>
    <w:rsid w:val="00A81270"/>
    <w:rsid w:val="00A8289B"/>
    <w:rsid w:val="00A82C37"/>
    <w:rsid w:val="00A8596C"/>
    <w:rsid w:val="00A861C1"/>
    <w:rsid w:val="00A87B25"/>
    <w:rsid w:val="00A87FDF"/>
    <w:rsid w:val="00A93A1E"/>
    <w:rsid w:val="00A94873"/>
    <w:rsid w:val="00A95159"/>
    <w:rsid w:val="00A972F2"/>
    <w:rsid w:val="00A975BC"/>
    <w:rsid w:val="00AA10A4"/>
    <w:rsid w:val="00AA2249"/>
    <w:rsid w:val="00AA3B00"/>
    <w:rsid w:val="00AA42C5"/>
    <w:rsid w:val="00AA6612"/>
    <w:rsid w:val="00AA7FA2"/>
    <w:rsid w:val="00AB053F"/>
    <w:rsid w:val="00AB0EA5"/>
    <w:rsid w:val="00AB1E6F"/>
    <w:rsid w:val="00AB2258"/>
    <w:rsid w:val="00AB2520"/>
    <w:rsid w:val="00AB30D7"/>
    <w:rsid w:val="00AB325D"/>
    <w:rsid w:val="00AB39CF"/>
    <w:rsid w:val="00AB3A6C"/>
    <w:rsid w:val="00AB3BFB"/>
    <w:rsid w:val="00AB3E32"/>
    <w:rsid w:val="00AB6BDA"/>
    <w:rsid w:val="00AB7A3B"/>
    <w:rsid w:val="00AB7BDC"/>
    <w:rsid w:val="00AC001F"/>
    <w:rsid w:val="00AC0330"/>
    <w:rsid w:val="00AC0BE3"/>
    <w:rsid w:val="00AC105A"/>
    <w:rsid w:val="00AC3314"/>
    <w:rsid w:val="00AC400D"/>
    <w:rsid w:val="00AC5FEB"/>
    <w:rsid w:val="00AC743D"/>
    <w:rsid w:val="00AD132A"/>
    <w:rsid w:val="00AD2F96"/>
    <w:rsid w:val="00AD3701"/>
    <w:rsid w:val="00AD38CC"/>
    <w:rsid w:val="00AD3DAE"/>
    <w:rsid w:val="00AD54E9"/>
    <w:rsid w:val="00AE02E8"/>
    <w:rsid w:val="00AE219B"/>
    <w:rsid w:val="00AE3E60"/>
    <w:rsid w:val="00AE4AF0"/>
    <w:rsid w:val="00AF04B8"/>
    <w:rsid w:val="00AF309D"/>
    <w:rsid w:val="00AF4CB9"/>
    <w:rsid w:val="00AF5250"/>
    <w:rsid w:val="00AF6472"/>
    <w:rsid w:val="00AF672C"/>
    <w:rsid w:val="00AF7347"/>
    <w:rsid w:val="00B022BF"/>
    <w:rsid w:val="00B02407"/>
    <w:rsid w:val="00B02689"/>
    <w:rsid w:val="00B05EC3"/>
    <w:rsid w:val="00B0729C"/>
    <w:rsid w:val="00B102A4"/>
    <w:rsid w:val="00B10ADE"/>
    <w:rsid w:val="00B1279C"/>
    <w:rsid w:val="00B2269A"/>
    <w:rsid w:val="00B248D1"/>
    <w:rsid w:val="00B342CE"/>
    <w:rsid w:val="00B35AEF"/>
    <w:rsid w:val="00B36449"/>
    <w:rsid w:val="00B40E51"/>
    <w:rsid w:val="00B42C57"/>
    <w:rsid w:val="00B445A5"/>
    <w:rsid w:val="00B5072C"/>
    <w:rsid w:val="00B5494D"/>
    <w:rsid w:val="00B54997"/>
    <w:rsid w:val="00B54FD1"/>
    <w:rsid w:val="00B57463"/>
    <w:rsid w:val="00B57594"/>
    <w:rsid w:val="00B60715"/>
    <w:rsid w:val="00B6279A"/>
    <w:rsid w:val="00B62CA2"/>
    <w:rsid w:val="00B64A82"/>
    <w:rsid w:val="00B65415"/>
    <w:rsid w:val="00B65745"/>
    <w:rsid w:val="00B659DF"/>
    <w:rsid w:val="00B67DCD"/>
    <w:rsid w:val="00B70671"/>
    <w:rsid w:val="00B72D7D"/>
    <w:rsid w:val="00B755BC"/>
    <w:rsid w:val="00B779A0"/>
    <w:rsid w:val="00B830C5"/>
    <w:rsid w:val="00B83420"/>
    <w:rsid w:val="00B860EF"/>
    <w:rsid w:val="00B8735C"/>
    <w:rsid w:val="00B92605"/>
    <w:rsid w:val="00B92F0E"/>
    <w:rsid w:val="00B9326C"/>
    <w:rsid w:val="00B93AD7"/>
    <w:rsid w:val="00B9475C"/>
    <w:rsid w:val="00B9532A"/>
    <w:rsid w:val="00B95AC4"/>
    <w:rsid w:val="00B963D7"/>
    <w:rsid w:val="00B974F7"/>
    <w:rsid w:val="00B97F28"/>
    <w:rsid w:val="00BA08D6"/>
    <w:rsid w:val="00BA0925"/>
    <w:rsid w:val="00BA26AA"/>
    <w:rsid w:val="00BA51AB"/>
    <w:rsid w:val="00BA54E5"/>
    <w:rsid w:val="00BA6C3C"/>
    <w:rsid w:val="00BB03DB"/>
    <w:rsid w:val="00BB2396"/>
    <w:rsid w:val="00BB6180"/>
    <w:rsid w:val="00BB6291"/>
    <w:rsid w:val="00BB6905"/>
    <w:rsid w:val="00BC0385"/>
    <w:rsid w:val="00BC0A8A"/>
    <w:rsid w:val="00BC1F8E"/>
    <w:rsid w:val="00BC305B"/>
    <w:rsid w:val="00BC3272"/>
    <w:rsid w:val="00BC3AA4"/>
    <w:rsid w:val="00BC6CEB"/>
    <w:rsid w:val="00BD0862"/>
    <w:rsid w:val="00BD2411"/>
    <w:rsid w:val="00BD3B5D"/>
    <w:rsid w:val="00BD465F"/>
    <w:rsid w:val="00BD78D3"/>
    <w:rsid w:val="00BE0A31"/>
    <w:rsid w:val="00BE1741"/>
    <w:rsid w:val="00BE212C"/>
    <w:rsid w:val="00BE2246"/>
    <w:rsid w:val="00BE3CD3"/>
    <w:rsid w:val="00BE49AB"/>
    <w:rsid w:val="00BE6096"/>
    <w:rsid w:val="00BE77FB"/>
    <w:rsid w:val="00BF1B94"/>
    <w:rsid w:val="00BF22CF"/>
    <w:rsid w:val="00BF2989"/>
    <w:rsid w:val="00BF2B47"/>
    <w:rsid w:val="00BF4C4C"/>
    <w:rsid w:val="00BF6BF4"/>
    <w:rsid w:val="00BF6D16"/>
    <w:rsid w:val="00C00020"/>
    <w:rsid w:val="00C01F68"/>
    <w:rsid w:val="00C058FE"/>
    <w:rsid w:val="00C12882"/>
    <w:rsid w:val="00C142B8"/>
    <w:rsid w:val="00C15B05"/>
    <w:rsid w:val="00C162BA"/>
    <w:rsid w:val="00C16E9F"/>
    <w:rsid w:val="00C20E24"/>
    <w:rsid w:val="00C21DB3"/>
    <w:rsid w:val="00C2257E"/>
    <w:rsid w:val="00C227B5"/>
    <w:rsid w:val="00C2378D"/>
    <w:rsid w:val="00C23C60"/>
    <w:rsid w:val="00C25FDC"/>
    <w:rsid w:val="00C27C59"/>
    <w:rsid w:val="00C31728"/>
    <w:rsid w:val="00C3263C"/>
    <w:rsid w:val="00C33818"/>
    <w:rsid w:val="00C37376"/>
    <w:rsid w:val="00C3748F"/>
    <w:rsid w:val="00C407AF"/>
    <w:rsid w:val="00C42922"/>
    <w:rsid w:val="00C444B3"/>
    <w:rsid w:val="00C4584E"/>
    <w:rsid w:val="00C45A9E"/>
    <w:rsid w:val="00C51FEF"/>
    <w:rsid w:val="00C53A1C"/>
    <w:rsid w:val="00C54FE6"/>
    <w:rsid w:val="00C554F0"/>
    <w:rsid w:val="00C611BD"/>
    <w:rsid w:val="00C61B4B"/>
    <w:rsid w:val="00C6237C"/>
    <w:rsid w:val="00C644D3"/>
    <w:rsid w:val="00C6770A"/>
    <w:rsid w:val="00C740F4"/>
    <w:rsid w:val="00C75638"/>
    <w:rsid w:val="00C76630"/>
    <w:rsid w:val="00C807EB"/>
    <w:rsid w:val="00C81A8E"/>
    <w:rsid w:val="00C82E00"/>
    <w:rsid w:val="00C8406B"/>
    <w:rsid w:val="00C8441F"/>
    <w:rsid w:val="00C85261"/>
    <w:rsid w:val="00C8600A"/>
    <w:rsid w:val="00C87250"/>
    <w:rsid w:val="00C921B0"/>
    <w:rsid w:val="00C93D05"/>
    <w:rsid w:val="00C94F0B"/>
    <w:rsid w:val="00C95410"/>
    <w:rsid w:val="00C96AAB"/>
    <w:rsid w:val="00C96BDB"/>
    <w:rsid w:val="00C974F9"/>
    <w:rsid w:val="00C97542"/>
    <w:rsid w:val="00CA0614"/>
    <w:rsid w:val="00CA11FA"/>
    <w:rsid w:val="00CA3659"/>
    <w:rsid w:val="00CA478A"/>
    <w:rsid w:val="00CA78E3"/>
    <w:rsid w:val="00CA7ABF"/>
    <w:rsid w:val="00CB0A35"/>
    <w:rsid w:val="00CB136A"/>
    <w:rsid w:val="00CB3CB9"/>
    <w:rsid w:val="00CB436E"/>
    <w:rsid w:val="00CB5CA5"/>
    <w:rsid w:val="00CB6170"/>
    <w:rsid w:val="00CB6249"/>
    <w:rsid w:val="00CB6AA7"/>
    <w:rsid w:val="00CB719F"/>
    <w:rsid w:val="00CB7F61"/>
    <w:rsid w:val="00CC3418"/>
    <w:rsid w:val="00CC44EC"/>
    <w:rsid w:val="00CC50B1"/>
    <w:rsid w:val="00CC552E"/>
    <w:rsid w:val="00CC5957"/>
    <w:rsid w:val="00CC5B13"/>
    <w:rsid w:val="00CC660C"/>
    <w:rsid w:val="00CC7269"/>
    <w:rsid w:val="00CC7FB6"/>
    <w:rsid w:val="00CD00AE"/>
    <w:rsid w:val="00CD0226"/>
    <w:rsid w:val="00CD1609"/>
    <w:rsid w:val="00CD1E43"/>
    <w:rsid w:val="00CD3A53"/>
    <w:rsid w:val="00CD479F"/>
    <w:rsid w:val="00CD5672"/>
    <w:rsid w:val="00CD59F8"/>
    <w:rsid w:val="00CD5ABC"/>
    <w:rsid w:val="00CD6B25"/>
    <w:rsid w:val="00CD7025"/>
    <w:rsid w:val="00CD743F"/>
    <w:rsid w:val="00CD7AB6"/>
    <w:rsid w:val="00CD7DDD"/>
    <w:rsid w:val="00CE0A02"/>
    <w:rsid w:val="00CE19CB"/>
    <w:rsid w:val="00CE1C46"/>
    <w:rsid w:val="00CE2A22"/>
    <w:rsid w:val="00CE3226"/>
    <w:rsid w:val="00CE370D"/>
    <w:rsid w:val="00CE4500"/>
    <w:rsid w:val="00CE4A50"/>
    <w:rsid w:val="00CE6299"/>
    <w:rsid w:val="00CE6F56"/>
    <w:rsid w:val="00CF06E2"/>
    <w:rsid w:val="00CF19D5"/>
    <w:rsid w:val="00CF2B70"/>
    <w:rsid w:val="00CF2D44"/>
    <w:rsid w:val="00CF3EA5"/>
    <w:rsid w:val="00CF6F2C"/>
    <w:rsid w:val="00D04E13"/>
    <w:rsid w:val="00D059DE"/>
    <w:rsid w:val="00D05FB6"/>
    <w:rsid w:val="00D106F2"/>
    <w:rsid w:val="00D112BF"/>
    <w:rsid w:val="00D13446"/>
    <w:rsid w:val="00D149DC"/>
    <w:rsid w:val="00D15964"/>
    <w:rsid w:val="00D1688A"/>
    <w:rsid w:val="00D17187"/>
    <w:rsid w:val="00D218B3"/>
    <w:rsid w:val="00D221EF"/>
    <w:rsid w:val="00D2262C"/>
    <w:rsid w:val="00D2418E"/>
    <w:rsid w:val="00D2581C"/>
    <w:rsid w:val="00D27D0C"/>
    <w:rsid w:val="00D3120E"/>
    <w:rsid w:val="00D32394"/>
    <w:rsid w:val="00D36160"/>
    <w:rsid w:val="00D416BC"/>
    <w:rsid w:val="00D426EF"/>
    <w:rsid w:val="00D42F6F"/>
    <w:rsid w:val="00D4584C"/>
    <w:rsid w:val="00D464C5"/>
    <w:rsid w:val="00D46FDB"/>
    <w:rsid w:val="00D47B39"/>
    <w:rsid w:val="00D534C1"/>
    <w:rsid w:val="00D5351A"/>
    <w:rsid w:val="00D53719"/>
    <w:rsid w:val="00D56C3A"/>
    <w:rsid w:val="00D574E2"/>
    <w:rsid w:val="00D57D10"/>
    <w:rsid w:val="00D60A4F"/>
    <w:rsid w:val="00D64371"/>
    <w:rsid w:val="00D6460F"/>
    <w:rsid w:val="00D64835"/>
    <w:rsid w:val="00D6628E"/>
    <w:rsid w:val="00D71056"/>
    <w:rsid w:val="00D71D8A"/>
    <w:rsid w:val="00D74078"/>
    <w:rsid w:val="00D747F1"/>
    <w:rsid w:val="00D75840"/>
    <w:rsid w:val="00D75B50"/>
    <w:rsid w:val="00D76383"/>
    <w:rsid w:val="00D76928"/>
    <w:rsid w:val="00D77AD5"/>
    <w:rsid w:val="00D81663"/>
    <w:rsid w:val="00D85BDC"/>
    <w:rsid w:val="00D86132"/>
    <w:rsid w:val="00D86F76"/>
    <w:rsid w:val="00D91949"/>
    <w:rsid w:val="00D9253F"/>
    <w:rsid w:val="00D92B65"/>
    <w:rsid w:val="00D93A1F"/>
    <w:rsid w:val="00D94399"/>
    <w:rsid w:val="00D95650"/>
    <w:rsid w:val="00D97607"/>
    <w:rsid w:val="00D97BAF"/>
    <w:rsid w:val="00DA1299"/>
    <w:rsid w:val="00DA28F4"/>
    <w:rsid w:val="00DA451F"/>
    <w:rsid w:val="00DA52B8"/>
    <w:rsid w:val="00DA5B8F"/>
    <w:rsid w:val="00DA7168"/>
    <w:rsid w:val="00DA720D"/>
    <w:rsid w:val="00DB2751"/>
    <w:rsid w:val="00DB3B79"/>
    <w:rsid w:val="00DC011F"/>
    <w:rsid w:val="00DC1630"/>
    <w:rsid w:val="00DC1D5D"/>
    <w:rsid w:val="00DC27FA"/>
    <w:rsid w:val="00DC3169"/>
    <w:rsid w:val="00DC32A8"/>
    <w:rsid w:val="00DC485A"/>
    <w:rsid w:val="00DC6098"/>
    <w:rsid w:val="00DC7C19"/>
    <w:rsid w:val="00DC7D2E"/>
    <w:rsid w:val="00DD0ABA"/>
    <w:rsid w:val="00DD1DB3"/>
    <w:rsid w:val="00DD7A12"/>
    <w:rsid w:val="00DD7D51"/>
    <w:rsid w:val="00DE392E"/>
    <w:rsid w:val="00DE3F38"/>
    <w:rsid w:val="00DF03ED"/>
    <w:rsid w:val="00DF19FA"/>
    <w:rsid w:val="00DF1D02"/>
    <w:rsid w:val="00DF1F62"/>
    <w:rsid w:val="00DF4104"/>
    <w:rsid w:val="00DF488E"/>
    <w:rsid w:val="00E01413"/>
    <w:rsid w:val="00E05F0F"/>
    <w:rsid w:val="00E06C3E"/>
    <w:rsid w:val="00E1097E"/>
    <w:rsid w:val="00E109FC"/>
    <w:rsid w:val="00E12B06"/>
    <w:rsid w:val="00E14A1C"/>
    <w:rsid w:val="00E179AD"/>
    <w:rsid w:val="00E259BD"/>
    <w:rsid w:val="00E26879"/>
    <w:rsid w:val="00E26956"/>
    <w:rsid w:val="00E26E56"/>
    <w:rsid w:val="00E31428"/>
    <w:rsid w:val="00E31954"/>
    <w:rsid w:val="00E32717"/>
    <w:rsid w:val="00E32EC6"/>
    <w:rsid w:val="00E339C2"/>
    <w:rsid w:val="00E33D87"/>
    <w:rsid w:val="00E354F6"/>
    <w:rsid w:val="00E3585C"/>
    <w:rsid w:val="00E367D1"/>
    <w:rsid w:val="00E469B7"/>
    <w:rsid w:val="00E46CD9"/>
    <w:rsid w:val="00E47261"/>
    <w:rsid w:val="00E51AD2"/>
    <w:rsid w:val="00E53038"/>
    <w:rsid w:val="00E53874"/>
    <w:rsid w:val="00E55C46"/>
    <w:rsid w:val="00E567CE"/>
    <w:rsid w:val="00E57313"/>
    <w:rsid w:val="00E64449"/>
    <w:rsid w:val="00E7056F"/>
    <w:rsid w:val="00E7068E"/>
    <w:rsid w:val="00E714AB"/>
    <w:rsid w:val="00E71544"/>
    <w:rsid w:val="00E74F9B"/>
    <w:rsid w:val="00E75782"/>
    <w:rsid w:val="00E770DA"/>
    <w:rsid w:val="00E77A0C"/>
    <w:rsid w:val="00E80105"/>
    <w:rsid w:val="00E80CBF"/>
    <w:rsid w:val="00E83D9B"/>
    <w:rsid w:val="00E84CE4"/>
    <w:rsid w:val="00E85128"/>
    <w:rsid w:val="00E87FB5"/>
    <w:rsid w:val="00E91D7F"/>
    <w:rsid w:val="00E93910"/>
    <w:rsid w:val="00E94C8F"/>
    <w:rsid w:val="00EA5FB5"/>
    <w:rsid w:val="00EA7126"/>
    <w:rsid w:val="00EB18B1"/>
    <w:rsid w:val="00EB1DB3"/>
    <w:rsid w:val="00EB275C"/>
    <w:rsid w:val="00EB4975"/>
    <w:rsid w:val="00EB4C14"/>
    <w:rsid w:val="00EB6383"/>
    <w:rsid w:val="00EB6B8B"/>
    <w:rsid w:val="00EB708E"/>
    <w:rsid w:val="00EC0850"/>
    <w:rsid w:val="00EC3E55"/>
    <w:rsid w:val="00EC6F74"/>
    <w:rsid w:val="00ED2C36"/>
    <w:rsid w:val="00ED564D"/>
    <w:rsid w:val="00ED7D1E"/>
    <w:rsid w:val="00EE0D73"/>
    <w:rsid w:val="00EE3587"/>
    <w:rsid w:val="00EE4C93"/>
    <w:rsid w:val="00EF2149"/>
    <w:rsid w:val="00EF6365"/>
    <w:rsid w:val="00EF6C81"/>
    <w:rsid w:val="00EF7CE9"/>
    <w:rsid w:val="00F0073F"/>
    <w:rsid w:val="00F008AE"/>
    <w:rsid w:val="00F010B6"/>
    <w:rsid w:val="00F04CCF"/>
    <w:rsid w:val="00F05450"/>
    <w:rsid w:val="00F07A75"/>
    <w:rsid w:val="00F1128D"/>
    <w:rsid w:val="00F11BD1"/>
    <w:rsid w:val="00F121D2"/>
    <w:rsid w:val="00F13F74"/>
    <w:rsid w:val="00F143EB"/>
    <w:rsid w:val="00F145C1"/>
    <w:rsid w:val="00F147A9"/>
    <w:rsid w:val="00F149E1"/>
    <w:rsid w:val="00F17EA3"/>
    <w:rsid w:val="00F204BC"/>
    <w:rsid w:val="00F20C1D"/>
    <w:rsid w:val="00F21E5D"/>
    <w:rsid w:val="00F21EAC"/>
    <w:rsid w:val="00F2286D"/>
    <w:rsid w:val="00F23015"/>
    <w:rsid w:val="00F238F3"/>
    <w:rsid w:val="00F3035F"/>
    <w:rsid w:val="00F31E28"/>
    <w:rsid w:val="00F325AD"/>
    <w:rsid w:val="00F33E16"/>
    <w:rsid w:val="00F36F7B"/>
    <w:rsid w:val="00F3794B"/>
    <w:rsid w:val="00F42EB8"/>
    <w:rsid w:val="00F4655A"/>
    <w:rsid w:val="00F46638"/>
    <w:rsid w:val="00F46B88"/>
    <w:rsid w:val="00F504C9"/>
    <w:rsid w:val="00F50C24"/>
    <w:rsid w:val="00F51E84"/>
    <w:rsid w:val="00F528B3"/>
    <w:rsid w:val="00F52BBE"/>
    <w:rsid w:val="00F548D2"/>
    <w:rsid w:val="00F55E78"/>
    <w:rsid w:val="00F56E1F"/>
    <w:rsid w:val="00F576BA"/>
    <w:rsid w:val="00F57E9D"/>
    <w:rsid w:val="00F62E1D"/>
    <w:rsid w:val="00F65194"/>
    <w:rsid w:val="00F66EE2"/>
    <w:rsid w:val="00F67CA6"/>
    <w:rsid w:val="00F7024B"/>
    <w:rsid w:val="00F702D5"/>
    <w:rsid w:val="00F71708"/>
    <w:rsid w:val="00F73444"/>
    <w:rsid w:val="00F746DE"/>
    <w:rsid w:val="00F77A11"/>
    <w:rsid w:val="00F8147B"/>
    <w:rsid w:val="00F82E92"/>
    <w:rsid w:val="00F84003"/>
    <w:rsid w:val="00F84413"/>
    <w:rsid w:val="00F844B0"/>
    <w:rsid w:val="00F8555C"/>
    <w:rsid w:val="00F855DE"/>
    <w:rsid w:val="00F87A64"/>
    <w:rsid w:val="00F92176"/>
    <w:rsid w:val="00F92D42"/>
    <w:rsid w:val="00F9466C"/>
    <w:rsid w:val="00F96203"/>
    <w:rsid w:val="00FA0A33"/>
    <w:rsid w:val="00FA151D"/>
    <w:rsid w:val="00FA1531"/>
    <w:rsid w:val="00FA1CEC"/>
    <w:rsid w:val="00FA33E7"/>
    <w:rsid w:val="00FA7CAA"/>
    <w:rsid w:val="00FB00E2"/>
    <w:rsid w:val="00FB1B9E"/>
    <w:rsid w:val="00FB509D"/>
    <w:rsid w:val="00FB7696"/>
    <w:rsid w:val="00FC0A0E"/>
    <w:rsid w:val="00FC16F8"/>
    <w:rsid w:val="00FC2241"/>
    <w:rsid w:val="00FC3337"/>
    <w:rsid w:val="00FC5199"/>
    <w:rsid w:val="00FC625C"/>
    <w:rsid w:val="00FC63B9"/>
    <w:rsid w:val="00FD1E0F"/>
    <w:rsid w:val="00FD56C4"/>
    <w:rsid w:val="00FE28B4"/>
    <w:rsid w:val="00FE3407"/>
    <w:rsid w:val="00FE34D5"/>
    <w:rsid w:val="00FE56CE"/>
    <w:rsid w:val="00FF0844"/>
    <w:rsid w:val="00FF2C24"/>
    <w:rsid w:val="00FF496C"/>
    <w:rsid w:val="00FF5DE5"/>
    <w:rsid w:val="00FF6006"/>
    <w:rsid w:val="00FF714A"/>
    <w:rsid w:val="00FF7718"/>
    <w:rsid w:val="013DD930"/>
    <w:rsid w:val="014E78E2"/>
    <w:rsid w:val="01566668"/>
    <w:rsid w:val="02016E22"/>
    <w:rsid w:val="03F4F8C5"/>
    <w:rsid w:val="041B78B9"/>
    <w:rsid w:val="047D6722"/>
    <w:rsid w:val="04F50075"/>
    <w:rsid w:val="063728CE"/>
    <w:rsid w:val="07D2F92F"/>
    <w:rsid w:val="08451C3B"/>
    <w:rsid w:val="08504357"/>
    <w:rsid w:val="0922F067"/>
    <w:rsid w:val="096EC990"/>
    <w:rsid w:val="09D55538"/>
    <w:rsid w:val="0ABEC0C8"/>
    <w:rsid w:val="0ADE2421"/>
    <w:rsid w:val="0BAC2AC7"/>
    <w:rsid w:val="0C1393CA"/>
    <w:rsid w:val="0E141633"/>
    <w:rsid w:val="0E2254BB"/>
    <w:rsid w:val="0F3DE5FB"/>
    <w:rsid w:val="1045E2EE"/>
    <w:rsid w:val="113F596F"/>
    <w:rsid w:val="11BB0654"/>
    <w:rsid w:val="1392F5FE"/>
    <w:rsid w:val="1411571E"/>
    <w:rsid w:val="145308D6"/>
    <w:rsid w:val="14F8E8DC"/>
    <w:rsid w:val="15DA13F3"/>
    <w:rsid w:val="16CA96C0"/>
    <w:rsid w:val="1832B706"/>
    <w:rsid w:val="1842550B"/>
    <w:rsid w:val="18C3B78F"/>
    <w:rsid w:val="18D4E255"/>
    <w:rsid w:val="195234BE"/>
    <w:rsid w:val="19779C17"/>
    <w:rsid w:val="1A796FBD"/>
    <w:rsid w:val="1B4911A7"/>
    <w:rsid w:val="1E89EDAC"/>
    <w:rsid w:val="1E95503F"/>
    <w:rsid w:val="1F25A7D0"/>
    <w:rsid w:val="2135551C"/>
    <w:rsid w:val="21CCF101"/>
    <w:rsid w:val="21E99166"/>
    <w:rsid w:val="240A700A"/>
    <w:rsid w:val="2493ADDD"/>
    <w:rsid w:val="2500F136"/>
    <w:rsid w:val="26AB3470"/>
    <w:rsid w:val="2831CDEB"/>
    <w:rsid w:val="287DCE8C"/>
    <w:rsid w:val="28CC8A16"/>
    <w:rsid w:val="291B08EA"/>
    <w:rsid w:val="2A8C1251"/>
    <w:rsid w:val="2AF5C9BE"/>
    <w:rsid w:val="2D8F5B87"/>
    <w:rsid w:val="2DBD2257"/>
    <w:rsid w:val="2E116E47"/>
    <w:rsid w:val="2EB945E7"/>
    <w:rsid w:val="2FAD3EA8"/>
    <w:rsid w:val="30D79BFB"/>
    <w:rsid w:val="32112D70"/>
    <w:rsid w:val="32D67C82"/>
    <w:rsid w:val="340F3CBD"/>
    <w:rsid w:val="3526B39A"/>
    <w:rsid w:val="3542F59E"/>
    <w:rsid w:val="35AB0D1E"/>
    <w:rsid w:val="35BC5A70"/>
    <w:rsid w:val="366C512E"/>
    <w:rsid w:val="3696087E"/>
    <w:rsid w:val="3746DD7F"/>
    <w:rsid w:val="38795F84"/>
    <w:rsid w:val="3895E1B0"/>
    <w:rsid w:val="38DD2F16"/>
    <w:rsid w:val="39BD4876"/>
    <w:rsid w:val="39E4267D"/>
    <w:rsid w:val="3AC42EBA"/>
    <w:rsid w:val="3AF7DED5"/>
    <w:rsid w:val="3B512E41"/>
    <w:rsid w:val="3C2F8D6B"/>
    <w:rsid w:val="3CAA1B3F"/>
    <w:rsid w:val="3D4BD488"/>
    <w:rsid w:val="3D8BBBCF"/>
    <w:rsid w:val="3EE7A4E9"/>
    <w:rsid w:val="3F672E2D"/>
    <w:rsid w:val="40445026"/>
    <w:rsid w:val="4077B550"/>
    <w:rsid w:val="40829508"/>
    <w:rsid w:val="4083754A"/>
    <w:rsid w:val="410607B6"/>
    <w:rsid w:val="4204ED99"/>
    <w:rsid w:val="421F45AB"/>
    <w:rsid w:val="42FAFB64"/>
    <w:rsid w:val="43C30392"/>
    <w:rsid w:val="43C79B39"/>
    <w:rsid w:val="44AB936C"/>
    <w:rsid w:val="45C0ADB2"/>
    <w:rsid w:val="478215ED"/>
    <w:rsid w:val="47B3145D"/>
    <w:rsid w:val="480FCD09"/>
    <w:rsid w:val="4A324516"/>
    <w:rsid w:val="4AE6D296"/>
    <w:rsid w:val="4BCE1577"/>
    <w:rsid w:val="4DFDA825"/>
    <w:rsid w:val="4E1E7358"/>
    <w:rsid w:val="4E95A28C"/>
    <w:rsid w:val="4EA2F3CF"/>
    <w:rsid w:val="4F495FD3"/>
    <w:rsid w:val="501C0CE3"/>
    <w:rsid w:val="503EC430"/>
    <w:rsid w:val="509069CC"/>
    <w:rsid w:val="50A1869A"/>
    <w:rsid w:val="50A34E3A"/>
    <w:rsid w:val="51DE7E25"/>
    <w:rsid w:val="527F2B04"/>
    <w:rsid w:val="53823C0C"/>
    <w:rsid w:val="54F8ACE4"/>
    <w:rsid w:val="5504E410"/>
    <w:rsid w:val="55123553"/>
    <w:rsid w:val="558F7F7B"/>
    <w:rsid w:val="55E76FD9"/>
    <w:rsid w:val="56A0B471"/>
    <w:rsid w:val="56AE05B4"/>
    <w:rsid w:val="56C72E11"/>
    <w:rsid w:val="59649E07"/>
    <w:rsid w:val="59AE5FB1"/>
    <w:rsid w:val="59F8D2A3"/>
    <w:rsid w:val="5B4A3012"/>
    <w:rsid w:val="5B8D4DF1"/>
    <w:rsid w:val="5BE43941"/>
    <w:rsid w:val="5C0B9350"/>
    <w:rsid w:val="5C7D259A"/>
    <w:rsid w:val="5D4C06EC"/>
    <w:rsid w:val="5D53941C"/>
    <w:rsid w:val="5E5AA438"/>
    <w:rsid w:val="5E7AA934"/>
    <w:rsid w:val="5EB91799"/>
    <w:rsid w:val="5FCAFC0E"/>
    <w:rsid w:val="60D23222"/>
    <w:rsid w:val="61EB549E"/>
    <w:rsid w:val="6269D46F"/>
    <w:rsid w:val="62D65F74"/>
    <w:rsid w:val="637F3779"/>
    <w:rsid w:val="63FF4340"/>
    <w:rsid w:val="64221891"/>
    <w:rsid w:val="651B07DA"/>
    <w:rsid w:val="6527AEB4"/>
    <w:rsid w:val="66A95FB7"/>
    <w:rsid w:val="66E74BB2"/>
    <w:rsid w:val="66ECC519"/>
    <w:rsid w:val="69E10079"/>
    <w:rsid w:val="6AC91393"/>
    <w:rsid w:val="6C337FF5"/>
    <w:rsid w:val="6C96B660"/>
    <w:rsid w:val="6CBA5019"/>
    <w:rsid w:val="6D00B266"/>
    <w:rsid w:val="6E10CA33"/>
    <w:rsid w:val="6F4960CC"/>
    <w:rsid w:val="6F862D28"/>
    <w:rsid w:val="6FF97512"/>
    <w:rsid w:val="71A868C4"/>
    <w:rsid w:val="72017868"/>
    <w:rsid w:val="720EC9AB"/>
    <w:rsid w:val="72A48206"/>
    <w:rsid w:val="72A7AAA3"/>
    <w:rsid w:val="730999CE"/>
    <w:rsid w:val="73955B43"/>
    <w:rsid w:val="749A6752"/>
    <w:rsid w:val="7632A3AA"/>
    <w:rsid w:val="767BD9E7"/>
    <w:rsid w:val="767FA325"/>
    <w:rsid w:val="77A5992F"/>
    <w:rsid w:val="77FB0DBD"/>
    <w:rsid w:val="78323206"/>
    <w:rsid w:val="78F244DE"/>
    <w:rsid w:val="794366FC"/>
    <w:rsid w:val="7B69D2C8"/>
    <w:rsid w:val="7D05A329"/>
    <w:rsid w:val="7E1EC5A5"/>
    <w:rsid w:val="7E6DC36F"/>
    <w:rsid w:val="7EFD228E"/>
    <w:rsid w:val="7F4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52302"/>
  <w15:chartTrackingRefBased/>
  <w15:docId w15:val="{F6F975B0-B082-4B50-8CE5-E47B15A2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rsid w:val="0055430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2F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rsid w:val="001A58F7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1A58F7"/>
  </w:style>
  <w:style w:type="paragraph" w:styleId="Topptekst">
    <w:name w:val="header"/>
    <w:basedOn w:val="Normal"/>
    <w:rsid w:val="005B7012"/>
    <w:pPr>
      <w:tabs>
        <w:tab w:val="center" w:pos="4536"/>
        <w:tab w:val="right" w:pos="9072"/>
      </w:tabs>
    </w:pPr>
  </w:style>
  <w:style w:type="paragraph" w:styleId="Fotnotetekst">
    <w:name w:val="footnote text"/>
    <w:basedOn w:val="Normal"/>
    <w:semiHidden/>
    <w:rsid w:val="00554301"/>
    <w:rPr>
      <w:szCs w:val="24"/>
    </w:rPr>
  </w:style>
  <w:style w:type="character" w:styleId="Fotnotereferanse">
    <w:name w:val="footnote reference"/>
    <w:semiHidden/>
    <w:rsid w:val="00554301"/>
    <w:rPr>
      <w:vertAlign w:val="superscript"/>
    </w:rPr>
  </w:style>
  <w:style w:type="paragraph" w:styleId="Bobletekst">
    <w:name w:val="Balloon Text"/>
    <w:basedOn w:val="Normal"/>
    <w:semiHidden/>
    <w:rsid w:val="00261F0D"/>
    <w:rPr>
      <w:rFonts w:ascii="Tahoma" w:hAnsi="Tahoma" w:cs="Tahoma"/>
      <w:sz w:val="16"/>
      <w:szCs w:val="16"/>
    </w:rPr>
  </w:style>
  <w:style w:type="paragraph" w:customStyle="1" w:styleId="TegnCharCharTegnCharCharTegnCharCharTegnCharChar">
    <w:name w:val="Tegn Char Char Tegn Char Char Tegn Char Char Tegn Char Char"/>
    <w:basedOn w:val="Normal"/>
    <w:rsid w:val="00D534C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Merknadsreferanse">
    <w:name w:val="annotation reference"/>
    <w:uiPriority w:val="99"/>
    <w:semiHidden/>
    <w:unhideWhenUsed/>
    <w:rsid w:val="001C06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C061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C0613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C061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1C0613"/>
    <w:rPr>
      <w:b/>
      <w:bCs/>
    </w:rPr>
  </w:style>
  <w:style w:type="paragraph" w:styleId="Listeavsnitt">
    <w:name w:val="List Paragraph"/>
    <w:basedOn w:val="Normal"/>
    <w:uiPriority w:val="34"/>
    <w:qFormat/>
    <w:rsid w:val="005B653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407B7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C1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jeringen.no/contentassets/07e14e608dbb4560bab3e8cc6371379c/jdir_supplerende-tildelingsbrev-7_24-_utredninger-av-jernbanetilbudet-mot-2050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519bd-28a7-41a3-ba88-22e68c7e0c51">
      <Terms xmlns="http://schemas.microsoft.com/office/infopath/2007/PartnerControls"/>
    </lcf76f155ced4ddcb4097134ff3c332f>
    <TaxCatchAll xmlns="c0575d2e-6bd2-490f-8903-86eafe0953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6A1730E1478D44A70D6A91CBBDDDCC" ma:contentTypeVersion="17" ma:contentTypeDescription="Opprett et nytt dokument." ma:contentTypeScope="" ma:versionID="e3ec9220a093101931a9a14a4816b878">
  <xsd:schema xmlns:xsd="http://www.w3.org/2001/XMLSchema" xmlns:xs="http://www.w3.org/2001/XMLSchema" xmlns:p="http://schemas.microsoft.com/office/2006/metadata/properties" xmlns:ns2="44b519bd-28a7-41a3-ba88-22e68c7e0c51" xmlns:ns3="c0575d2e-6bd2-490f-8903-86eafe0953ab" targetNamespace="http://schemas.microsoft.com/office/2006/metadata/properties" ma:root="true" ma:fieldsID="4adda78c8c41c91c056b9f568ed64875" ns2:_="" ns3:_="">
    <xsd:import namespace="44b519bd-28a7-41a3-ba88-22e68c7e0c51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19bd-28a7-41a3-ba88-22e68c7e0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f774ee7-64f1-496a-8802-2d2b40be50c1}" ma:internalName="TaxCatchAll" ma:showField="CatchAllData" ma:web="c0575d2e-6bd2-490f-8903-86eafe095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C3F56-8A25-4AA0-9D0A-6F45BF8FEE14}">
  <ds:schemaRefs>
    <ds:schemaRef ds:uri="http://schemas.microsoft.com/office/2006/metadata/properties"/>
    <ds:schemaRef ds:uri="http://schemas.microsoft.com/office/infopath/2007/PartnerControls"/>
    <ds:schemaRef ds:uri="44b519bd-28a7-41a3-ba88-22e68c7e0c51"/>
    <ds:schemaRef ds:uri="c0575d2e-6bd2-490f-8903-86eafe0953ab"/>
  </ds:schemaRefs>
</ds:datastoreItem>
</file>

<file path=customXml/itemProps2.xml><?xml version="1.0" encoding="utf-8"?>
<ds:datastoreItem xmlns:ds="http://schemas.openxmlformats.org/officeDocument/2006/customXml" ds:itemID="{A783A5C8-BB17-4FD6-A540-990FD833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519bd-28a7-41a3-ba88-22e68c7e0c51"/>
    <ds:schemaRef ds:uri="c0575d2e-6bd2-490f-8903-86eafe095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F348AC-F0A5-4289-94A8-332BBE050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AEA89C-87DB-47D0-8BF1-640454660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1759</Words>
  <Characters>9325</Characters>
  <Application>Microsoft Office Word</Application>
  <DocSecurity>0</DocSecurity>
  <Lines>77</Lines>
  <Paragraphs>22</Paragraphs>
  <ScaleCrop>false</ScaleCrop>
  <Company>Oslo Kommune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Sekretariatet for Osloregionen</dc:title>
  <dc:subject/>
  <dc:creator>Kari Garmann</dc:creator>
  <cp:keywords/>
  <cp:lastModifiedBy>Eva Næss Karlsen</cp:lastModifiedBy>
  <cp:revision>386</cp:revision>
  <cp:lastPrinted>2022-01-27T18:49:00Z</cp:lastPrinted>
  <dcterms:created xsi:type="dcterms:W3CDTF">2022-03-31T15:06:00Z</dcterms:created>
  <dcterms:modified xsi:type="dcterms:W3CDTF">2025-04-28T05:45:00Z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kbSavedTime">
    <vt:lpwstr>2010-04-21 13:41:45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2022-01-26T10:11:03Z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0fc4c3dc-939d-4753-84ec-0ea233c41bc4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0x010100936A1730E1478D44A70D6A91CBBDDDCC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